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98" w:rsidRPr="00034498" w:rsidRDefault="00034498" w:rsidP="00034498">
      <w:pPr>
        <w:jc w:val="center"/>
        <w:rPr>
          <w:rFonts w:ascii="Arial" w:hAnsi="Arial" w:cs="Arial"/>
          <w:b/>
          <w:sz w:val="32"/>
          <w:szCs w:val="32"/>
        </w:rPr>
      </w:pPr>
    </w:p>
    <w:p w:rsidR="00034498" w:rsidRPr="00034498" w:rsidRDefault="00034498" w:rsidP="0003449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4498">
        <w:rPr>
          <w:rFonts w:ascii="Arial" w:hAnsi="Arial" w:cs="Arial"/>
          <w:b/>
          <w:sz w:val="32"/>
          <w:szCs w:val="32"/>
        </w:rPr>
        <w:t>АДМИНИСТРАЦИЯ  РУДАВСКОГО СЕЛЬСОВЕТА</w:t>
      </w:r>
    </w:p>
    <w:p w:rsidR="00034498" w:rsidRPr="00034498" w:rsidRDefault="00034498" w:rsidP="0003449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4498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034498" w:rsidRPr="00034498" w:rsidRDefault="00034498" w:rsidP="0003449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34498" w:rsidRPr="00034498" w:rsidRDefault="00034498" w:rsidP="0003449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34498" w:rsidRPr="00034498" w:rsidRDefault="00034498" w:rsidP="0003449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4498">
        <w:rPr>
          <w:rFonts w:ascii="Arial" w:hAnsi="Arial" w:cs="Arial"/>
          <w:b/>
          <w:sz w:val="32"/>
          <w:szCs w:val="32"/>
        </w:rPr>
        <w:t>ПОСТАНОВЛЕНИЕ</w:t>
      </w:r>
    </w:p>
    <w:p w:rsidR="00034498" w:rsidRPr="00034498" w:rsidRDefault="00034498" w:rsidP="0003449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34498" w:rsidRPr="00034498" w:rsidRDefault="00034498" w:rsidP="0003449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4498">
        <w:rPr>
          <w:rFonts w:ascii="Arial" w:hAnsi="Arial" w:cs="Arial"/>
          <w:b/>
          <w:sz w:val="32"/>
          <w:szCs w:val="32"/>
        </w:rPr>
        <w:t>от     18 ноября 2014   года №  114</w:t>
      </w:r>
    </w:p>
    <w:p w:rsidR="00034498" w:rsidRPr="00034498" w:rsidRDefault="00034498" w:rsidP="0003449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34498" w:rsidRPr="00034498" w:rsidRDefault="00034498" w:rsidP="00034498">
      <w:pPr>
        <w:pStyle w:val="ConsPlusNormal"/>
        <w:ind w:firstLine="0"/>
        <w:jc w:val="center"/>
        <w:rPr>
          <w:b/>
          <w:sz w:val="32"/>
          <w:szCs w:val="32"/>
        </w:rPr>
      </w:pPr>
      <w:r w:rsidRPr="00034498">
        <w:rPr>
          <w:b/>
          <w:sz w:val="32"/>
          <w:szCs w:val="32"/>
        </w:rPr>
        <w:t xml:space="preserve">Об утверждении муниципальной  целевой Программы «Развитие  муниципальной службы в </w:t>
      </w:r>
      <w:proofErr w:type="spellStart"/>
      <w:r w:rsidRPr="00034498">
        <w:rPr>
          <w:b/>
          <w:sz w:val="32"/>
          <w:szCs w:val="32"/>
        </w:rPr>
        <w:t>Рудавском</w:t>
      </w:r>
      <w:proofErr w:type="spellEnd"/>
      <w:r w:rsidRPr="00034498">
        <w:rPr>
          <w:b/>
          <w:sz w:val="32"/>
          <w:szCs w:val="32"/>
        </w:rPr>
        <w:t xml:space="preserve"> сельсовете Обоянского района Курской области    на 2015-2017 годы”</w:t>
      </w:r>
    </w:p>
    <w:p w:rsidR="00034498" w:rsidRPr="00034498" w:rsidRDefault="00034498" w:rsidP="0003449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4498">
        <w:rPr>
          <w:rFonts w:ascii="Arial" w:hAnsi="Arial" w:cs="Arial"/>
          <w:b/>
          <w:sz w:val="32"/>
          <w:szCs w:val="32"/>
        </w:rPr>
        <w:t xml:space="preserve"> </w:t>
      </w:r>
    </w:p>
    <w:p w:rsidR="00034498" w:rsidRPr="00034498" w:rsidRDefault="00034498" w:rsidP="0003449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both"/>
        <w:rPr>
          <w:rFonts w:ascii="Arial" w:hAnsi="Arial" w:cs="Arial"/>
          <w:sz w:val="24"/>
          <w:szCs w:val="24"/>
        </w:rPr>
      </w:pPr>
      <w:r w:rsidRPr="00034498">
        <w:rPr>
          <w:rFonts w:ascii="Arial" w:hAnsi="Arial" w:cs="Arial"/>
          <w:sz w:val="24"/>
          <w:szCs w:val="24"/>
        </w:rPr>
        <w:t xml:space="preserve">       В соответствии с  Федеральным законом от 06.10.2003 г. № 131-ФЗ «Об общих принципах организации местного самоуправления в Российской Федерации», Уставом муниципального образования «Рудавский</w:t>
      </w:r>
      <w:r>
        <w:rPr>
          <w:rFonts w:ascii="Arial" w:hAnsi="Arial" w:cs="Arial"/>
          <w:sz w:val="24"/>
          <w:szCs w:val="24"/>
        </w:rPr>
        <w:t xml:space="preserve"> сельсовет» Обоянского района  А</w:t>
      </w:r>
      <w:r w:rsidRPr="00034498">
        <w:rPr>
          <w:rFonts w:ascii="Arial" w:hAnsi="Arial" w:cs="Arial"/>
          <w:sz w:val="24"/>
          <w:szCs w:val="24"/>
        </w:rPr>
        <w:t xml:space="preserve">дминистрация </w:t>
      </w:r>
      <w:proofErr w:type="spellStart"/>
      <w:r w:rsidRPr="00034498">
        <w:rPr>
          <w:rFonts w:ascii="Arial" w:hAnsi="Arial" w:cs="Arial"/>
          <w:sz w:val="24"/>
          <w:szCs w:val="24"/>
        </w:rPr>
        <w:t>Рудавского</w:t>
      </w:r>
      <w:proofErr w:type="spellEnd"/>
      <w:r w:rsidRPr="00034498">
        <w:rPr>
          <w:rFonts w:ascii="Arial" w:hAnsi="Arial" w:cs="Arial"/>
          <w:sz w:val="24"/>
          <w:szCs w:val="24"/>
        </w:rPr>
        <w:t xml:space="preserve"> сельсовета</w:t>
      </w:r>
    </w:p>
    <w:p w:rsidR="00034498" w:rsidRPr="00034498" w:rsidRDefault="00034498" w:rsidP="00034498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4498">
        <w:rPr>
          <w:rFonts w:ascii="Arial" w:hAnsi="Arial" w:cs="Arial"/>
          <w:b/>
          <w:sz w:val="32"/>
          <w:szCs w:val="32"/>
        </w:rPr>
        <w:t>ПОСТАНОВЛЯЕТ:</w:t>
      </w:r>
    </w:p>
    <w:p w:rsidR="00034498" w:rsidRPr="00034498" w:rsidRDefault="00034498" w:rsidP="000344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4498">
        <w:rPr>
          <w:rFonts w:ascii="Arial" w:hAnsi="Arial" w:cs="Arial"/>
          <w:sz w:val="24"/>
          <w:szCs w:val="24"/>
        </w:rPr>
        <w:t xml:space="preserve">     1. Утвердить муниципальную целевую программу </w:t>
      </w:r>
      <w:r w:rsidRPr="00034498">
        <w:rPr>
          <w:rFonts w:ascii="Arial" w:eastAsia="Times New Roman" w:hAnsi="Arial" w:cs="Arial"/>
          <w:sz w:val="24"/>
          <w:szCs w:val="24"/>
        </w:rPr>
        <w:t xml:space="preserve"> «</w:t>
      </w:r>
      <w:r w:rsidRPr="00034498">
        <w:rPr>
          <w:rFonts w:ascii="Arial" w:hAnsi="Arial" w:cs="Arial"/>
          <w:sz w:val="24"/>
          <w:szCs w:val="24"/>
        </w:rPr>
        <w:t xml:space="preserve">Развитие  муниципальной службы в </w:t>
      </w:r>
      <w:proofErr w:type="spellStart"/>
      <w:r w:rsidRPr="00034498">
        <w:rPr>
          <w:rFonts w:ascii="Arial" w:hAnsi="Arial" w:cs="Arial"/>
          <w:sz w:val="24"/>
          <w:szCs w:val="24"/>
        </w:rPr>
        <w:t>Рудавском</w:t>
      </w:r>
      <w:proofErr w:type="spellEnd"/>
      <w:r w:rsidRPr="00034498">
        <w:rPr>
          <w:rFonts w:ascii="Arial" w:hAnsi="Arial" w:cs="Arial"/>
          <w:sz w:val="24"/>
          <w:szCs w:val="24"/>
        </w:rPr>
        <w:t xml:space="preserve"> сельсовете Обоянского района Курской области    на 2015-2017 годы” (Приложение 1).</w:t>
      </w:r>
    </w:p>
    <w:p w:rsidR="00034498" w:rsidRPr="00034498" w:rsidRDefault="00034498" w:rsidP="00034498">
      <w:pPr>
        <w:pStyle w:val="ConsPlusTitle"/>
        <w:widowControl/>
        <w:jc w:val="both"/>
        <w:rPr>
          <w:b w:val="0"/>
          <w:sz w:val="24"/>
          <w:szCs w:val="24"/>
        </w:rPr>
      </w:pPr>
      <w:r w:rsidRPr="00034498">
        <w:rPr>
          <w:b w:val="0"/>
          <w:sz w:val="24"/>
          <w:szCs w:val="24"/>
        </w:rPr>
        <w:t xml:space="preserve">     2. Установить, что в ходе реализации Программы отдельные ее мероприятия могут уточняться, а объемы их финансирования корректироваться с учетом расходов (доходов)  бюджета, дотаций бюджетов вышестоящих уровней и привлечения внебюджетных средств.</w:t>
      </w:r>
    </w:p>
    <w:p w:rsidR="00034498" w:rsidRPr="00034498" w:rsidRDefault="00034498" w:rsidP="000344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4498" w:rsidRPr="00034498" w:rsidRDefault="00034498" w:rsidP="000344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498">
        <w:rPr>
          <w:rFonts w:ascii="Arial" w:hAnsi="Arial" w:cs="Arial"/>
          <w:sz w:val="24"/>
          <w:szCs w:val="24"/>
        </w:rPr>
        <w:t xml:space="preserve">    3. Отменить Постановление Администрации </w:t>
      </w:r>
      <w:proofErr w:type="spellStart"/>
      <w:r w:rsidRPr="00034498">
        <w:rPr>
          <w:rFonts w:ascii="Arial" w:hAnsi="Arial" w:cs="Arial"/>
          <w:sz w:val="24"/>
          <w:szCs w:val="24"/>
        </w:rPr>
        <w:t>Рудавского</w:t>
      </w:r>
      <w:proofErr w:type="spellEnd"/>
      <w:r w:rsidRPr="00034498">
        <w:rPr>
          <w:rFonts w:ascii="Arial" w:hAnsi="Arial" w:cs="Arial"/>
          <w:sz w:val="24"/>
          <w:szCs w:val="24"/>
        </w:rPr>
        <w:t xml:space="preserve"> сельсовета Обоянского района от       08.11.2013       года №  117 «Об утверждении муниципальной  целевой Программы «Развитие культуры в </w:t>
      </w:r>
      <w:proofErr w:type="spellStart"/>
      <w:r w:rsidRPr="00034498">
        <w:rPr>
          <w:rFonts w:ascii="Arial" w:hAnsi="Arial" w:cs="Arial"/>
          <w:sz w:val="24"/>
          <w:szCs w:val="24"/>
        </w:rPr>
        <w:t>Рудавском</w:t>
      </w:r>
      <w:proofErr w:type="spellEnd"/>
      <w:r w:rsidRPr="00034498">
        <w:rPr>
          <w:rFonts w:ascii="Arial" w:hAnsi="Arial" w:cs="Arial"/>
          <w:sz w:val="24"/>
          <w:szCs w:val="24"/>
        </w:rPr>
        <w:t xml:space="preserve"> сельсовете Обоянского района Курской области на  2014 - 2016 годы» с подпрограммами «Обеспечение деятельности муниципальных казенных учреждений культуры: </w:t>
      </w:r>
      <w:proofErr w:type="spellStart"/>
      <w:r w:rsidRPr="00034498">
        <w:rPr>
          <w:rFonts w:ascii="Arial" w:hAnsi="Arial" w:cs="Arial"/>
          <w:sz w:val="24"/>
          <w:szCs w:val="24"/>
        </w:rPr>
        <w:t>Рудавского</w:t>
      </w:r>
      <w:proofErr w:type="spellEnd"/>
      <w:r w:rsidRPr="00034498">
        <w:rPr>
          <w:rFonts w:ascii="Arial" w:hAnsi="Arial" w:cs="Arial"/>
          <w:sz w:val="24"/>
          <w:szCs w:val="24"/>
        </w:rPr>
        <w:t xml:space="preserve"> ЦСДК  и Стрелецкого ЦСДК»</w:t>
      </w:r>
      <w:proofErr w:type="gramStart"/>
      <w:r w:rsidRPr="00034498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034498">
        <w:rPr>
          <w:rFonts w:ascii="Arial" w:hAnsi="Arial" w:cs="Arial"/>
          <w:sz w:val="24"/>
          <w:szCs w:val="24"/>
        </w:rPr>
        <w:t xml:space="preserve"> «Обеспечение деятельности муниципальных казенных учреждений культуры: </w:t>
      </w:r>
      <w:proofErr w:type="spellStart"/>
      <w:r w:rsidRPr="00034498">
        <w:rPr>
          <w:rFonts w:ascii="Arial" w:hAnsi="Arial" w:cs="Arial"/>
          <w:sz w:val="24"/>
          <w:szCs w:val="24"/>
        </w:rPr>
        <w:t>Рудавской</w:t>
      </w:r>
      <w:proofErr w:type="spellEnd"/>
      <w:r w:rsidRPr="00034498">
        <w:rPr>
          <w:rFonts w:ascii="Arial" w:hAnsi="Arial" w:cs="Arial"/>
          <w:sz w:val="24"/>
          <w:szCs w:val="24"/>
        </w:rPr>
        <w:t xml:space="preserve"> ЦСБ  и Стрелецкой ЦСБ».</w:t>
      </w:r>
    </w:p>
    <w:p w:rsidR="00034498" w:rsidRPr="00034498" w:rsidRDefault="00034498" w:rsidP="000344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4498" w:rsidRPr="00034498" w:rsidRDefault="00034498" w:rsidP="000344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498">
        <w:rPr>
          <w:rFonts w:ascii="Arial" w:hAnsi="Arial" w:cs="Arial"/>
          <w:sz w:val="24"/>
          <w:szCs w:val="24"/>
        </w:rPr>
        <w:t xml:space="preserve">  4.</w:t>
      </w:r>
      <w:proofErr w:type="gramStart"/>
      <w:r w:rsidRPr="00034498">
        <w:rPr>
          <w:rFonts w:ascii="Arial" w:hAnsi="Arial" w:cs="Arial"/>
          <w:sz w:val="24"/>
          <w:szCs w:val="24"/>
        </w:rPr>
        <w:t>Контроль за</w:t>
      </w:r>
      <w:proofErr w:type="gramEnd"/>
      <w:r w:rsidRPr="00034498">
        <w:rPr>
          <w:rFonts w:ascii="Arial" w:hAnsi="Arial" w:cs="Arial"/>
          <w:sz w:val="24"/>
          <w:szCs w:val="24"/>
        </w:rPr>
        <w:t xml:space="preserve"> настоящим постановлением оставляю за собой.</w:t>
      </w:r>
    </w:p>
    <w:p w:rsidR="00034498" w:rsidRPr="00034498" w:rsidRDefault="00034498" w:rsidP="000344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4498" w:rsidRPr="00034498" w:rsidRDefault="00034498" w:rsidP="000344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4498">
        <w:rPr>
          <w:rFonts w:ascii="Arial" w:hAnsi="Arial" w:cs="Arial"/>
          <w:sz w:val="24"/>
          <w:szCs w:val="24"/>
        </w:rPr>
        <w:t xml:space="preserve">  5.  Обнародовать настоящее постановление в установленном порядке для официального обнародования муниципальных правовых актов  и разместить  на официальном сайте муниципального образования «Рудавский  сельсовет» Обоянского района Курской области</w:t>
      </w:r>
      <w:r w:rsidRPr="000344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4498">
        <w:rPr>
          <w:rFonts w:ascii="Arial" w:hAnsi="Arial" w:cs="Arial"/>
          <w:sz w:val="24"/>
          <w:szCs w:val="24"/>
        </w:rPr>
        <w:t>в сети «Интернет».</w:t>
      </w:r>
    </w:p>
    <w:p w:rsidR="00034498" w:rsidRPr="00034498" w:rsidRDefault="00034498" w:rsidP="00034498">
      <w:pPr>
        <w:autoSpaceDE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4498">
        <w:rPr>
          <w:rFonts w:ascii="Arial" w:hAnsi="Arial" w:cs="Arial"/>
          <w:sz w:val="24"/>
          <w:szCs w:val="24"/>
        </w:rPr>
        <w:lastRenderedPageBreak/>
        <w:t xml:space="preserve">  6. Постановление вступает в силу со дня его официального обнародования (опубликования).</w:t>
      </w:r>
    </w:p>
    <w:p w:rsidR="00034498" w:rsidRPr="00034498" w:rsidRDefault="00034498" w:rsidP="0003449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34498" w:rsidRPr="00034498" w:rsidRDefault="00034498" w:rsidP="000344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4498">
        <w:rPr>
          <w:rFonts w:ascii="Arial" w:hAnsi="Arial" w:cs="Arial"/>
          <w:sz w:val="24"/>
          <w:szCs w:val="24"/>
        </w:rPr>
        <w:t xml:space="preserve"> </w:t>
      </w:r>
    </w:p>
    <w:p w:rsidR="00034498" w:rsidRPr="00034498" w:rsidRDefault="00034498" w:rsidP="000344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4498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34498">
        <w:rPr>
          <w:rFonts w:ascii="Arial" w:hAnsi="Arial" w:cs="Arial"/>
          <w:sz w:val="24"/>
          <w:szCs w:val="24"/>
        </w:rPr>
        <w:t>Рудавского</w:t>
      </w:r>
      <w:proofErr w:type="spellEnd"/>
      <w:r w:rsidRPr="00034498">
        <w:rPr>
          <w:rFonts w:ascii="Arial" w:hAnsi="Arial" w:cs="Arial"/>
          <w:sz w:val="24"/>
          <w:szCs w:val="24"/>
        </w:rPr>
        <w:t xml:space="preserve"> сельсовета</w:t>
      </w:r>
      <w:r w:rsidRPr="00034498">
        <w:rPr>
          <w:rFonts w:ascii="Arial" w:hAnsi="Arial" w:cs="Arial"/>
          <w:sz w:val="24"/>
          <w:szCs w:val="24"/>
        </w:rPr>
        <w:tab/>
      </w:r>
      <w:r w:rsidRPr="00034498">
        <w:rPr>
          <w:rFonts w:ascii="Arial" w:hAnsi="Arial" w:cs="Arial"/>
          <w:sz w:val="24"/>
          <w:szCs w:val="24"/>
        </w:rPr>
        <w:tab/>
      </w:r>
      <w:r w:rsidRPr="00034498">
        <w:rPr>
          <w:rFonts w:ascii="Arial" w:hAnsi="Arial" w:cs="Arial"/>
          <w:sz w:val="24"/>
          <w:szCs w:val="24"/>
        </w:rPr>
        <w:tab/>
        <w:t xml:space="preserve">                                  В.В. </w:t>
      </w:r>
      <w:proofErr w:type="spellStart"/>
      <w:r w:rsidRPr="00034498">
        <w:rPr>
          <w:rFonts w:ascii="Arial" w:hAnsi="Arial" w:cs="Arial"/>
          <w:sz w:val="24"/>
          <w:szCs w:val="24"/>
        </w:rPr>
        <w:t>Новоженов</w:t>
      </w:r>
      <w:proofErr w:type="spellEnd"/>
      <w:r w:rsidRPr="00034498">
        <w:rPr>
          <w:rFonts w:ascii="Arial" w:hAnsi="Arial" w:cs="Arial"/>
          <w:sz w:val="24"/>
          <w:szCs w:val="24"/>
        </w:rPr>
        <w:t xml:space="preserve">.   </w:t>
      </w:r>
    </w:p>
    <w:p w:rsidR="00034498" w:rsidRPr="00034498" w:rsidRDefault="00034498" w:rsidP="00034498">
      <w:pPr>
        <w:jc w:val="both"/>
        <w:rPr>
          <w:rFonts w:ascii="Arial" w:hAnsi="Arial" w:cs="Arial"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center"/>
        <w:rPr>
          <w:rFonts w:ascii="Arial" w:hAnsi="Arial" w:cs="Arial"/>
          <w:b/>
          <w:sz w:val="24"/>
          <w:szCs w:val="24"/>
        </w:rPr>
      </w:pPr>
    </w:p>
    <w:p w:rsidR="00034498" w:rsidRPr="00034498" w:rsidRDefault="00034498" w:rsidP="00034498">
      <w:pPr>
        <w:jc w:val="right"/>
        <w:rPr>
          <w:rFonts w:ascii="Arial" w:hAnsi="Arial" w:cs="Arial"/>
          <w:b/>
          <w:sz w:val="24"/>
          <w:szCs w:val="24"/>
        </w:rPr>
      </w:pPr>
      <w:r w:rsidRPr="00034498">
        <w:rPr>
          <w:rFonts w:ascii="Arial" w:hAnsi="Arial" w:cs="Arial"/>
          <w:b/>
          <w:sz w:val="24"/>
          <w:szCs w:val="24"/>
        </w:rPr>
        <w:lastRenderedPageBreak/>
        <w:t xml:space="preserve">Приложение № 1 </w:t>
      </w:r>
    </w:p>
    <w:p w:rsidR="0084498A" w:rsidRPr="00034498" w:rsidRDefault="0084498A" w:rsidP="000344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Муниципальная целевая Программа</w:t>
      </w:r>
    </w:p>
    <w:p w:rsidR="0084498A" w:rsidRPr="00034498" w:rsidRDefault="0084498A" w:rsidP="00034498">
      <w:pPr>
        <w:spacing w:after="0" w:line="240" w:lineRule="auto"/>
        <w:ind w:firstLine="85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«Развитие культуры в </w:t>
      </w:r>
      <w:proofErr w:type="spellStart"/>
      <w:r w:rsidRPr="00034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Рудавском</w:t>
      </w:r>
      <w:proofErr w:type="spellEnd"/>
      <w:r w:rsidRPr="00034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сельсовете Обоянского района Курской области на 2015-2017годы».</w:t>
      </w:r>
    </w:p>
    <w:p w:rsidR="00034498" w:rsidRPr="00034498" w:rsidRDefault="00034498" w:rsidP="00034498">
      <w:pPr>
        <w:spacing w:after="0" w:line="240" w:lineRule="auto"/>
        <w:ind w:firstLine="85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34498" w:rsidRPr="00034498" w:rsidRDefault="00034498" w:rsidP="00034498">
      <w:pPr>
        <w:spacing w:after="0" w:line="240" w:lineRule="auto"/>
        <w:ind w:firstLine="85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34498" w:rsidRPr="00034498" w:rsidRDefault="00034498" w:rsidP="00034498">
      <w:pPr>
        <w:spacing w:after="0" w:line="240" w:lineRule="auto"/>
        <w:ind w:firstLine="85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98A" w:rsidRPr="00034498" w:rsidRDefault="0084498A" w:rsidP="000344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sz w:val="24"/>
          <w:szCs w:val="24"/>
          <w:lang w:eastAsia="ru-RU"/>
        </w:rPr>
        <w:t>Паспорт</w:t>
      </w:r>
    </w:p>
    <w:p w:rsidR="0084498A" w:rsidRPr="00034498" w:rsidRDefault="0084498A" w:rsidP="000344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Муниципальной целевой Программы</w:t>
      </w:r>
    </w:p>
    <w:p w:rsidR="0084498A" w:rsidRPr="00034498" w:rsidRDefault="0084498A" w:rsidP="00034498">
      <w:pPr>
        <w:spacing w:after="0" w:line="240" w:lineRule="auto"/>
        <w:ind w:firstLine="85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«Развитие культуры в </w:t>
      </w:r>
      <w:proofErr w:type="spellStart"/>
      <w:r w:rsidRPr="00034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Рудавском</w:t>
      </w:r>
      <w:proofErr w:type="spellEnd"/>
      <w:r w:rsidRPr="00034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сельсовете Обоянского района Курской области на 2015-2017годы».</w:t>
      </w:r>
    </w:p>
    <w:p w:rsidR="0084498A" w:rsidRPr="00034498" w:rsidRDefault="0084498A" w:rsidP="00034498">
      <w:pPr>
        <w:spacing w:after="0" w:line="42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8931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5A0"/>
      </w:tblPr>
      <w:tblGrid>
        <w:gridCol w:w="2125"/>
        <w:gridCol w:w="6806"/>
      </w:tblGrid>
      <w:tr w:rsidR="0084498A" w:rsidRPr="00034498" w:rsidTr="0084498A"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целевая программа </w:t>
            </w:r>
            <w:r w:rsidRPr="0003449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3449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«Развитие культуры в </w:t>
            </w:r>
            <w:proofErr w:type="spellStart"/>
            <w:r w:rsidRPr="0003449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Рудавском</w:t>
            </w:r>
            <w:proofErr w:type="spellEnd"/>
            <w:r w:rsidRPr="0003449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сельсовете Обоянского района Курской области на 2015-2017годы».</w:t>
            </w:r>
          </w:p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(далее – Программа)</w:t>
            </w: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Закон Российской Федерации от 6 октября 2003 года № 131 – ФЗ «Об общих принципах организации местного самоуправления в Российской Федерации»;</w:t>
            </w:r>
          </w:p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закон Российской Федерации от 09 октября 1992 года № 3612 – 1 «Основы законодательства Российской Федерации о культуре»;</w:t>
            </w:r>
          </w:p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Закон Курской области от 05 марта 2004 года № 9 – ЗКО «О культуре»;</w:t>
            </w: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 (заказчик-координатор)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Рудавского</w:t>
            </w:r>
            <w:proofErr w:type="spell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Обоянского района (дале</w:t>
            </w:r>
            <w:proofErr w:type="gram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е-</w:t>
            </w:r>
            <w:proofErr w:type="gram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Администрация)</w:t>
            </w: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Рудавского</w:t>
            </w:r>
            <w:proofErr w:type="spell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цели 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культурного потенциала муниципального образования «Рудавский сельсовет» на основе совершенствования деятельности муниципальных учреждений культуры</w:t>
            </w: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задачи 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создание благоприятных экономических и правовых условий для эффективного функционирования учреждений культуры;</w:t>
            </w:r>
          </w:p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ind w:firstLine="17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2015-2017 годы</w:t>
            </w: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подпрограмма «Обеспечение деятельности муниципальных казённых учреждений культуры </w:t>
            </w: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Рудавского</w:t>
            </w:r>
            <w:proofErr w:type="spell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Обоянского района»</w:t>
            </w:r>
          </w:p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казённые учреждения культуры, Администрация</w:t>
            </w: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и источники </w:t>
            </w: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финансирования 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Финансирование программных мероприятий осуществляется за счет средств местного бюджета в </w:t>
            </w: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объемах, предусмотренных Программой, утвержденных решением Собрания   депутатов о бюджете на очередной финансовый год и на плановый период.</w:t>
            </w:r>
          </w:p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средств местного бюджета, необходимый для финансирования Программы   составляет ________       тыс. руб.,</w:t>
            </w:r>
          </w:p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   2 813 600 руб.;</w:t>
            </w:r>
          </w:p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 тыс. руб.;</w:t>
            </w:r>
          </w:p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  год   тыс. руб.,</w:t>
            </w:r>
          </w:p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подпрограммам:</w:t>
            </w:r>
          </w:p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«Обеспечение деятельности муниципальных казённых учреждений культуры </w:t>
            </w: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Рудавского</w:t>
            </w:r>
            <w:proofErr w:type="spell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сельсовета» 2 813 600 руб.</w:t>
            </w: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расширение возможностей граждан в получении культурно – </w:t>
            </w: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услуг;</w:t>
            </w:r>
          </w:p>
          <w:p w:rsidR="0084498A" w:rsidRPr="00034498" w:rsidRDefault="0084498A" w:rsidP="00034498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Система организации </w:t>
            </w:r>
            <w:proofErr w:type="gram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исполнением 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реализацией Программы осуществляет муниципальный заказчик Программы - Администрация. Текущее управление Программой осуществляют руководители муниципальных учреждений культуры. Ежегодно и после срока реализации Программы руководители МКУК   представляют отчеты о реализации Программы в Администрацию  сельсовета в установленном порядке.</w:t>
            </w:r>
          </w:p>
        </w:tc>
      </w:tr>
    </w:tbl>
    <w:p w:rsidR="0084498A" w:rsidRPr="00034498" w:rsidRDefault="0084498A" w:rsidP="00034498">
      <w:pPr>
        <w:pageBreakBefore/>
        <w:spacing w:after="0" w:line="240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Раздел I. Содержание проблемы и обоснование необходимости её решения программными методами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98A" w:rsidRPr="00034498" w:rsidRDefault="0084498A" w:rsidP="00034498">
      <w:pPr>
        <w:spacing w:before="243" w:after="243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  </w:t>
      </w:r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«Развитие культуры в </w:t>
      </w:r>
      <w:proofErr w:type="spellStart"/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Рудавском</w:t>
      </w:r>
      <w:proofErr w:type="spellEnd"/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сельсовете Обоянского района Курской области на 2015-2017годы» </w:t>
      </w: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разработана в соответствии с Федеральным законом Российской Федерации от 06.10.2003 года № 131 – ФЗ «Об общих принципах организации местного самоуправления в Российской Федерации».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На сегодняшний день среди основных проблем современного общества  важно выделить социальную разобщенность, безынициативность граждан, отсутствие устоявшихся ценностных ориентиров. В связи с этим разработанная Программа мероприятий предусматривает активное вовлечение населения муниципального образования   в коллективы художественной самодеятельности и </w:t>
      </w:r>
      <w:proofErr w:type="spellStart"/>
      <w:r w:rsidRPr="00034498">
        <w:rPr>
          <w:rFonts w:ascii="Arial" w:eastAsia="Times New Roman" w:hAnsi="Arial" w:cs="Arial"/>
          <w:sz w:val="24"/>
          <w:szCs w:val="24"/>
          <w:lang w:eastAsia="ru-RU"/>
        </w:rPr>
        <w:t>культурно-досуговые</w:t>
      </w:r>
      <w:proofErr w:type="spellEnd"/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мероприятия, что, с одной стороны,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Проблемой, определяющей необходимость разработки Программы, является потребность в духовно-нравственном воспитании и профилактика асоциальных явлений в обществе с помощью развития творческого потенциала и организации досуга населения, обеспечивающие консолидацию общества и укрепление государственности с использованием потенциала культуры.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Право граждан на качественное удовлетворение культурно - информационных потребностей должно подкрепляться соответствующим финансовым обеспечением, поэтому реализация Программы позволит оптимизировать расходование бюджетных средств, сосредоточит материальные, финансовые и кадровые ресурсы на приоритетных направлениях развития культуры муниципального образования.</w:t>
      </w:r>
    </w:p>
    <w:p w:rsidR="0084498A" w:rsidRPr="00034498" w:rsidRDefault="0084498A" w:rsidP="00034498">
      <w:pPr>
        <w:spacing w:before="243" w:after="243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         Муниципальная программа   </w:t>
      </w:r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«Развитие культуры в </w:t>
      </w:r>
      <w:proofErr w:type="spellStart"/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Рудавском</w:t>
      </w:r>
      <w:proofErr w:type="spellEnd"/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сельсовете Обоянского района Курской области на 2015-2017годы» </w:t>
      </w: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является одним из основных программных документов, определяющих обеспечение деятельности муниципальных учреждений культуры </w:t>
      </w:r>
      <w:proofErr w:type="spellStart"/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Рудавского</w:t>
      </w:r>
      <w:proofErr w:type="spellEnd"/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направленной на сохранение и развитие культурных традиций.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Сложность и разносторонность задач улучшения качества жизни за счет духовного, творческого развития личности, обеспечения качественных, разнообразных и доступных населению услуг учреждениями культуры, обуславливают необходимость решения данных проблем программно – целевым методом.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 II. Основные цели, задачи, сроки реализации муниципальной Программы. Целевые индикаторы и показатели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Основными целями настоящей Программы являются: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создание условий для обеспечения широкого (на основе равенства возможностей) участия жителей муниципального образования в культурном </w:t>
      </w:r>
      <w:r w:rsidRPr="0003449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процессе и доступа всех категорий населения к отечественному культурному наследию и культурным ценностям;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сохранение и развитие культурного потенциала муниципального образования;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повышение социальной роли культуры в укреплении институтов гражданского общества, влияние на формирование общественного сознания и общественной системы ценностей посредством эффективного использования потенциала муниципального образования;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сохранение и последующее формирование культурной самобытности муниципального образования.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намеченных целей в рамках настоящей Программы предполагается решение следующих задач: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благоприятных экономических и правовых условий для эффективного функционирования учреждений культуры;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деятельного культурного пространства и активизация творчества в культуре;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развитие учреждений культуры </w:t>
      </w:r>
      <w:proofErr w:type="spellStart"/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Рудавского</w:t>
      </w:r>
      <w:proofErr w:type="spellEnd"/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в условиях реформы местного самоуправления;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новых форм деятельности в сфере культуры;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сосредоточение бюджетных средств на приоритетных направлениях развития культуры;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деятельности муниципальных учреждений культуры;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укрепление и развитие материально – технической базы учреждений культуры;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Срок реализации Программы 2015-2017годы.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Целевые индикаторы и показатели Программы приведены в приложении № 1.</w:t>
      </w:r>
    </w:p>
    <w:p w:rsidR="0084498A" w:rsidRPr="00034498" w:rsidRDefault="0084498A" w:rsidP="00034498">
      <w:pPr>
        <w:spacing w:before="243" w:after="243" w:line="240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 III. Система программных мероприятий и ресурсное обеспечение Программы</w:t>
      </w:r>
    </w:p>
    <w:p w:rsidR="0084498A" w:rsidRPr="00034498" w:rsidRDefault="0084498A" w:rsidP="00034498">
      <w:pPr>
        <w:spacing w:before="243" w:after="243" w:line="240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Система программных мероприятий, в т.ч. ее ресурсное обеспечение, с разбивкой по годам, источникам и направлениям финансирования приведена в таблице N 1.</w:t>
      </w:r>
    </w:p>
    <w:p w:rsidR="0084498A" w:rsidRPr="00034498" w:rsidRDefault="0084498A" w:rsidP="00034498">
      <w:pPr>
        <w:spacing w:before="243" w:after="243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     Ресурсное обеспечение Программы составляют средства местного бюджета, предусмотренные на финансирование мероприятий муниципальной программы </w:t>
      </w:r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«Развитие культуры в </w:t>
      </w:r>
      <w:proofErr w:type="spellStart"/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Рудавском</w:t>
      </w:r>
      <w:proofErr w:type="spellEnd"/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сельсовете Обоянского района Курской области на 2015-2017годы».</w:t>
      </w:r>
    </w:p>
    <w:p w:rsidR="0084498A" w:rsidRPr="00034498" w:rsidRDefault="0084498A" w:rsidP="00034498">
      <w:pPr>
        <w:spacing w:before="243" w:after="243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4498A" w:rsidRPr="00034498" w:rsidRDefault="0084498A" w:rsidP="00034498">
      <w:pPr>
        <w:spacing w:before="243" w:after="243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4498A" w:rsidRPr="00034498" w:rsidRDefault="0084498A" w:rsidP="00034498">
      <w:pPr>
        <w:spacing w:before="243" w:after="243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Таблица 1 – Система программных мероприятий и ресурсное обеспечение Программы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9"/>
        <w:gridCol w:w="1405"/>
        <w:gridCol w:w="1320"/>
        <w:gridCol w:w="1758"/>
        <w:gridCol w:w="729"/>
        <w:gridCol w:w="1079"/>
        <w:gridCol w:w="647"/>
        <w:gridCol w:w="647"/>
      </w:tblGrid>
      <w:tr w:rsidR="0084498A" w:rsidRPr="00034498" w:rsidTr="0084498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руб.</w:t>
            </w:r>
          </w:p>
        </w:tc>
      </w:tr>
      <w:tr w:rsidR="0084498A" w:rsidRPr="00034498" w:rsidTr="0084498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</w:tr>
      <w:tr w:rsidR="0084498A" w:rsidRPr="00034498" w:rsidTr="0084498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84498A" w:rsidRPr="00034498" w:rsidTr="0084498A"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Обеспечение деятельности муниципальных учреждений культуры. Формирование единого культурного пространства, создание условий для выравнивания доступа населения к культурным ценностям, информационным ресурсам, услугам учреждений культуры</w:t>
            </w:r>
          </w:p>
        </w:tc>
      </w:tr>
      <w:tr w:rsidR="0084498A" w:rsidRPr="00034498" w:rsidTr="0084498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 Объемы финансирования Программы по источникам и годам,         в т.ч.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84498A" w:rsidRPr="00034498" w:rsidTr="0084498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МКУК Рудавский ЦСДК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МКУК Стрелецкий ЦСДК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МКУК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Итого, в т.ч.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2 813 600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2 813 600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Ресурсное обеспечение, приведенное в таблице № 1, носит прогнозный характер и при снижении (увеличении) ресурсного обеспечения в показатели Программы вносятся изменения в установленном порядке.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Расчет расходов на 2015 год и на плановый период до 2017 года произведен исходя из потребности в муниципальных услугах, включенных в реестр расходных обязатель</w:t>
      </w:r>
      <w:proofErr w:type="gramStart"/>
      <w:r w:rsidRPr="00034498">
        <w:rPr>
          <w:rFonts w:ascii="Arial" w:eastAsia="Times New Roman" w:hAnsi="Arial" w:cs="Arial"/>
          <w:sz w:val="24"/>
          <w:szCs w:val="24"/>
          <w:lang w:eastAsia="ru-RU"/>
        </w:rPr>
        <w:t>ств гл</w:t>
      </w:r>
      <w:proofErr w:type="gramEnd"/>
      <w:r w:rsidRPr="00034498">
        <w:rPr>
          <w:rFonts w:ascii="Arial" w:eastAsia="Times New Roman" w:hAnsi="Arial" w:cs="Arial"/>
          <w:sz w:val="24"/>
          <w:szCs w:val="24"/>
          <w:lang w:eastAsia="ru-RU"/>
        </w:rPr>
        <w:t>авного распорядителя средств местного бюджета.</w:t>
      </w:r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 IV. </w:t>
      </w:r>
      <w:r w:rsidRPr="00034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Нормативное обеспечение Программы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процессе реализации Программы и с учетом новых нормативно-правовых актов могут разрабатываться и приниматься нормативно-правовые акты, необходимые для осуществления Программы.</w:t>
      </w:r>
      <w:r w:rsidRPr="0003449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 V. </w:t>
      </w:r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Механизм реализации муниципальной целевой Программы и </w:t>
      </w:r>
      <w:proofErr w:type="gramStart"/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контроль за</w:t>
      </w:r>
      <w:proofErr w:type="gramEnd"/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ходом ее реализации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 и </w:t>
      </w:r>
      <w:proofErr w:type="gramStart"/>
      <w:r w:rsidRPr="0003449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реализацией Программы осуществляет муниципальный заказчик Программы - Администрация </w:t>
      </w:r>
      <w:proofErr w:type="spellStart"/>
      <w:r w:rsidRPr="00034498">
        <w:rPr>
          <w:rFonts w:ascii="Arial" w:eastAsia="Times New Roman" w:hAnsi="Arial" w:cs="Arial"/>
          <w:sz w:val="24"/>
          <w:szCs w:val="24"/>
          <w:lang w:eastAsia="ru-RU"/>
        </w:rPr>
        <w:t>Рудавского</w:t>
      </w:r>
      <w:proofErr w:type="spellEnd"/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 сельсовета.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Текущее управление Программой осуществляют руководители муниципальных учреждений культуры.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Ежегодно и после срока реализации Программы руководители МКУК   представляют отчеты о реализации Программы в Администрацию </w:t>
      </w:r>
      <w:proofErr w:type="spellStart"/>
      <w:r w:rsidRPr="00034498">
        <w:rPr>
          <w:rFonts w:ascii="Arial" w:eastAsia="Times New Roman" w:hAnsi="Arial" w:cs="Arial"/>
          <w:sz w:val="24"/>
          <w:szCs w:val="24"/>
          <w:lang w:eastAsia="ru-RU"/>
        </w:rPr>
        <w:t>Рудавского</w:t>
      </w:r>
      <w:proofErr w:type="spellEnd"/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в установленном порядке.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Корректировка Программы, в том числе, включение в нее новых мероприятий, осуществляется в установленном порядке по предложению муниципальных учреждений культуры </w:t>
      </w:r>
      <w:proofErr w:type="spellStart"/>
      <w:r w:rsidRPr="00034498">
        <w:rPr>
          <w:rFonts w:ascii="Arial" w:eastAsia="Times New Roman" w:hAnsi="Arial" w:cs="Arial"/>
          <w:sz w:val="24"/>
          <w:szCs w:val="24"/>
          <w:lang w:eastAsia="ru-RU"/>
        </w:rPr>
        <w:t>Рудавского</w:t>
      </w:r>
      <w:proofErr w:type="spellEnd"/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98A" w:rsidRPr="00034498" w:rsidRDefault="0084498A" w:rsidP="00034498">
      <w:pPr>
        <w:spacing w:before="243" w:after="243" w:line="240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 VI. Ожидаемые результаты реализации и оценка социально-экономической эффективности муниципальной целевой Программы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Вложение финансовых ресурсов в развитие муниципальной культурной политики не имеет прямого экономического и бюджетного эффекта. Программа имеет социальную эффективность. Результат такого вложения направлен на позитивное </w:t>
      </w:r>
      <w:proofErr w:type="spellStart"/>
      <w:r w:rsidRPr="00034498">
        <w:rPr>
          <w:rFonts w:ascii="Arial" w:eastAsia="Times New Roman" w:hAnsi="Arial" w:cs="Arial"/>
          <w:sz w:val="24"/>
          <w:szCs w:val="24"/>
          <w:lang w:eastAsia="ru-RU"/>
        </w:rPr>
        <w:t>социокультурное</w:t>
      </w:r>
      <w:proofErr w:type="spellEnd"/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развитие населения муниципального образования.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Бюджетная эффективность Программы определяется, как соотношение фактического использования средств, запланированных на реализацию Программы, к утвержденному плану 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u w:val="single"/>
          <w:lang w:eastAsia="ru-RU"/>
        </w:rPr>
        <w:t>фактическое использование бюджетных средств  </w:t>
      </w:r>
      <w:proofErr w:type="spellStart"/>
      <w:r w:rsidRPr="00034498">
        <w:rPr>
          <w:rFonts w:ascii="Arial" w:eastAsia="Times New Roman" w:hAnsi="Arial" w:cs="Arial"/>
          <w:sz w:val="24"/>
          <w:szCs w:val="24"/>
          <w:u w:val="single"/>
          <w:lang w:eastAsia="ru-RU"/>
        </w:rPr>
        <w:t>х</w:t>
      </w:r>
      <w:proofErr w:type="spellEnd"/>
      <w:r w:rsidRPr="00034498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100 %</w:t>
      </w:r>
    </w:p>
    <w:p w:rsidR="0084498A" w:rsidRPr="00034498" w:rsidRDefault="0084498A" w:rsidP="00034498">
      <w:pPr>
        <w:spacing w:before="243" w:after="243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 утвержденный план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Эффективность реализации Программы оценивается, как степень фактического достижения целевых индикаторов по следующей формуле: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в числителе – отношение значений индикаторов, достигнутых в ходе реализации Программы, к установленным значениям индикаторов, утвержденных Программой;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в знаменателе – количество индикаторов Программы.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u w:val="single"/>
          <w:lang w:eastAsia="ru-RU"/>
        </w:rPr>
        <w:t>x1 + x2 + …+ x6 </w:t>
      </w:r>
      <w:proofErr w:type="spellStart"/>
      <w:r w:rsidRPr="00034498">
        <w:rPr>
          <w:rFonts w:ascii="Arial" w:eastAsia="Times New Roman" w:hAnsi="Arial" w:cs="Arial"/>
          <w:sz w:val="24"/>
          <w:szCs w:val="24"/>
          <w:u w:val="single"/>
          <w:lang w:eastAsia="ru-RU"/>
        </w:rPr>
        <w:t>x</w:t>
      </w:r>
      <w:proofErr w:type="spellEnd"/>
      <w:r w:rsidRPr="00034498">
        <w:rPr>
          <w:rFonts w:ascii="Arial" w:eastAsia="Times New Roman" w:hAnsi="Arial" w:cs="Arial"/>
          <w:sz w:val="24"/>
          <w:szCs w:val="24"/>
          <w:u w:val="single"/>
          <w:lang w:eastAsia="ru-RU"/>
        </w:rPr>
        <w:t> 100 %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                 6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При значении показателя эффективности: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100 процентов – реализация программы считается эффективной;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мене 100 процентов – реализация Программы считается неэффективной;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более 100 процентов – реализация Программы считается наиболее эффективной.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Социальный эффект от реализации Программы заключается в дальнейшем развитии муниципальных учреждений культуры, позволяющих организовать досуг граждан, повышении качества услуг учреждений культуры, комфортности их предоставления и доступности для всех слоев населения.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При выполнении всех программных мероприятий будут улучшены условия исполнения конституционных прав граждан, сохранен и приумножен творческий потенциал муниципального образования.</w:t>
      </w:r>
    </w:p>
    <w:p w:rsidR="0084498A" w:rsidRPr="00034498" w:rsidRDefault="0084498A" w:rsidP="000344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Прогнозируемые конечные результаты реализации Программы предусматривают:</w:t>
      </w:r>
    </w:p>
    <w:p w:rsidR="0084498A" w:rsidRPr="00034498" w:rsidRDefault="0084498A" w:rsidP="000344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расширение возможностей граждан в получении культурно – </w:t>
      </w:r>
      <w:proofErr w:type="spellStart"/>
      <w:r w:rsidRPr="00034498">
        <w:rPr>
          <w:rFonts w:ascii="Arial" w:eastAsia="Times New Roman" w:hAnsi="Arial" w:cs="Arial"/>
          <w:sz w:val="24"/>
          <w:szCs w:val="24"/>
          <w:lang w:eastAsia="ru-RU"/>
        </w:rPr>
        <w:t>досуговых</w:t>
      </w:r>
      <w:proofErr w:type="spellEnd"/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услуг;</w:t>
      </w:r>
    </w:p>
    <w:p w:rsidR="0084498A" w:rsidRPr="00034498" w:rsidRDefault="0084498A" w:rsidP="000344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проведение содержательного досуга и общения граждан, постоянного развития и совершенствования в основных направлениях </w:t>
      </w:r>
      <w:proofErr w:type="spellStart"/>
      <w:r w:rsidRPr="00034498">
        <w:rPr>
          <w:rFonts w:ascii="Arial" w:eastAsia="Times New Roman" w:hAnsi="Arial" w:cs="Arial"/>
          <w:sz w:val="24"/>
          <w:szCs w:val="24"/>
          <w:lang w:eastAsia="ru-RU"/>
        </w:rPr>
        <w:t>культурно-досуговой</w:t>
      </w:r>
      <w:proofErr w:type="spellEnd"/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деятельности в соответствии с потребностями населения;</w:t>
      </w:r>
    </w:p>
    <w:p w:rsidR="0084498A" w:rsidRPr="00034498" w:rsidRDefault="0084498A" w:rsidP="000344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осуществление прав граждан на приобщение к культурным ценностям;</w:t>
      </w:r>
    </w:p>
    <w:p w:rsidR="0084498A" w:rsidRPr="00034498" w:rsidRDefault="0084498A" w:rsidP="000344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организация и проведение </w:t>
      </w:r>
      <w:proofErr w:type="spellStart"/>
      <w:r w:rsidRPr="00034498">
        <w:rPr>
          <w:rFonts w:ascii="Arial" w:eastAsia="Times New Roman" w:hAnsi="Arial" w:cs="Arial"/>
          <w:sz w:val="24"/>
          <w:szCs w:val="24"/>
          <w:lang w:eastAsia="ru-RU"/>
        </w:rPr>
        <w:t>культурно-досуговых</w:t>
      </w:r>
      <w:proofErr w:type="spellEnd"/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мероприятий;</w:t>
      </w:r>
    </w:p>
    <w:p w:rsidR="0084498A" w:rsidRPr="00034498" w:rsidRDefault="0084498A" w:rsidP="000344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совершенствование патриотического, нравственного, эстетического воспитания детей и молодежи;</w:t>
      </w:r>
    </w:p>
    <w:p w:rsidR="0084498A" w:rsidRPr="00034498" w:rsidRDefault="0084498A" w:rsidP="000344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организация и проведение мероприятий, направленных на нравственное, эстетическое, </w:t>
      </w:r>
      <w:proofErr w:type="spellStart"/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военно</w:t>
      </w:r>
      <w:proofErr w:type="spellEnd"/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патриотическое воспитание граждан;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досуга различных групп населения: вечеров отдыха, молодежных дискотек, игровых и познавательных программ и других праздников;</w:t>
      </w:r>
    </w:p>
    <w:p w:rsidR="0084498A" w:rsidRPr="00034498" w:rsidRDefault="0084498A" w:rsidP="000344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сосредоточение финансовых ресурсов на решении приоритетных задач в области культуры муниципального образования.</w:t>
      </w:r>
    </w:p>
    <w:p w:rsidR="0084498A" w:rsidRPr="00034498" w:rsidRDefault="0084498A" w:rsidP="000344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При выполнении всех программных мероприятий будут улучшены условия исполнения конституционных прав граждан, сохранен и приумножен культурный потенциал муниципального образования.</w:t>
      </w:r>
    </w:p>
    <w:p w:rsidR="0084498A" w:rsidRPr="00034498" w:rsidRDefault="0084498A" w:rsidP="000344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позволит оптимизировать расходование бюджетных средств, сосредоточит материальные, финансовые и кадровые ресурсы на приоритетных направлениях развития культуры.</w:t>
      </w:r>
    </w:p>
    <w:p w:rsidR="0084498A" w:rsidRPr="00034498" w:rsidRDefault="0084498A" w:rsidP="000344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98A" w:rsidRPr="00034498" w:rsidRDefault="0084498A" w:rsidP="000344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98A" w:rsidRPr="00034498" w:rsidRDefault="0084498A" w:rsidP="00034498">
      <w:pPr>
        <w:spacing w:before="243" w:after="243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84498A" w:rsidRPr="00034498" w:rsidRDefault="0084498A" w:rsidP="00034498">
      <w:pPr>
        <w:spacing w:before="243" w:after="243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498A" w:rsidRPr="00034498" w:rsidRDefault="0084498A" w:rsidP="000344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</w:t>
      </w:r>
    </w:p>
    <w:p w:rsidR="0084498A" w:rsidRPr="00034498" w:rsidRDefault="0084498A" w:rsidP="000344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«Обеспечение деятельности муниципальных казённых учреждений культуры </w:t>
      </w:r>
      <w:proofErr w:type="spellStart"/>
      <w:r w:rsidRPr="00034498">
        <w:rPr>
          <w:rFonts w:ascii="Arial" w:eastAsia="Times New Roman" w:hAnsi="Arial" w:cs="Arial"/>
          <w:sz w:val="24"/>
          <w:szCs w:val="24"/>
          <w:lang w:eastAsia="ru-RU"/>
        </w:rPr>
        <w:t>Рудавского</w:t>
      </w:r>
      <w:proofErr w:type="spellEnd"/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Обоянского района Курской области»</w:t>
      </w:r>
    </w:p>
    <w:p w:rsidR="0084498A" w:rsidRPr="00034498" w:rsidRDefault="0084498A" w:rsidP="000344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Муниципальной целевой Программы</w:t>
      </w:r>
    </w:p>
    <w:p w:rsidR="0084498A" w:rsidRPr="00034498" w:rsidRDefault="0084498A" w:rsidP="00034498">
      <w:pPr>
        <w:spacing w:after="0" w:line="240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«Развитие культуры в </w:t>
      </w:r>
      <w:proofErr w:type="spellStart"/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Рудавском</w:t>
      </w:r>
      <w:proofErr w:type="spellEnd"/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сельсовете Обоянского района Курской области на 2015-2017годы».</w:t>
      </w:r>
    </w:p>
    <w:p w:rsidR="0084498A" w:rsidRPr="00034498" w:rsidRDefault="0084498A" w:rsidP="000344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8931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5A0"/>
      </w:tblPr>
      <w:tblGrid>
        <w:gridCol w:w="2125"/>
        <w:gridCol w:w="6806"/>
      </w:tblGrid>
      <w:tr w:rsidR="0084498A" w:rsidRPr="00034498" w:rsidTr="0084498A"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«Обеспечение деятельности муниципальных казённых учреждений культуры </w:t>
            </w: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Рудавского</w:t>
            </w:r>
            <w:proofErr w:type="spell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Обоянского района Курской области»</w:t>
            </w:r>
          </w:p>
          <w:p w:rsidR="0084498A" w:rsidRPr="00034498" w:rsidRDefault="0084498A" w:rsidP="000344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Основания для разработки Подпрограммы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Закон Российской Федерации от 6 октября 2003 года № 131 – ФЗ «Об общих принципах организации местного самоуправления в Российской Федерации»;</w:t>
            </w:r>
          </w:p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закон Российской Федерации от 09 октября 1992 года № 3612 – 1 «Основы законодательства Российской Федерации о культуре»;</w:t>
            </w:r>
          </w:p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Закон Курской области от 05 марта 2004 года № 9 – ЗКО «О культуре»;</w:t>
            </w: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 (заказчик-координатор)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Рудавского</w:t>
            </w:r>
            <w:proofErr w:type="spell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Обоянского района (дале</w:t>
            </w:r>
            <w:proofErr w:type="gram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е-</w:t>
            </w:r>
            <w:proofErr w:type="gram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Администрация)</w:t>
            </w: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Разработчик Подпрограммы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Рудавского</w:t>
            </w:r>
            <w:proofErr w:type="spell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цели Подпрограммы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культурного потенциала муниципального образования «Рудавский сельсовет» на основе совершенствования деятельности муниципальных учреждений культуры</w:t>
            </w: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задачи Подпрограммы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создание благоприятных экономических и правовых условий для эффективного функционирования учреждений культуры;</w:t>
            </w:r>
          </w:p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формирование деятельного культурного пространства и активизация творчества в культуре;</w:t>
            </w:r>
          </w:p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развитие учреждений культуры   в условиях реформы местного самоуправления;</w:t>
            </w:r>
          </w:p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 развитие новых форм деятельности в сфере культуры;</w:t>
            </w:r>
          </w:p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сосредоточение бюджетных средств на приоритетных направлениях развития культуры;</w:t>
            </w:r>
          </w:p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обеспечение деятельности муниципальных учреждений культуры;</w:t>
            </w:r>
          </w:p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укрепление и развитие материально – технической базы учреждений культуры;</w:t>
            </w: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 и этапы реализации Подпрограммы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ind w:firstLine="17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2015-2017 годы</w:t>
            </w: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казённые учреждения культуры, Администрация</w:t>
            </w: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Программой, утвержденных решением Собрания   депутатов о бюджете на очередной финансовый год и на плановый период.</w:t>
            </w:r>
          </w:p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средств местного бюджета, необходимый для финансирования Подпрограммы   составляет ________       тыс. руб.,</w:t>
            </w:r>
          </w:p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2015 год –     </w:t>
            </w:r>
            <w:r w:rsidR="00034498"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2 813 600 </w:t>
            </w: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руб.;</w:t>
            </w:r>
          </w:p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 тыс. руб.;</w:t>
            </w:r>
          </w:p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  год   тыс. руб.,</w:t>
            </w: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конечные результаты реализации Подпрограммы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расширение возможностей граждан в получении культурно – </w:t>
            </w: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услуг;</w:t>
            </w:r>
          </w:p>
          <w:p w:rsidR="0084498A" w:rsidRPr="00034498" w:rsidRDefault="0084498A" w:rsidP="00034498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проведение содержательного досуга и общения граждан, постоянного развития и совершенствования в основных направлениях </w:t>
            </w: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культурно-досуговой</w:t>
            </w:r>
            <w:proofErr w:type="spell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деятельности в соответствии с потребностями населения;</w:t>
            </w:r>
          </w:p>
          <w:p w:rsidR="0084498A" w:rsidRPr="00034498" w:rsidRDefault="0084498A" w:rsidP="00034498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осуществление прав граждан на приобщение к культурным ценностям;</w:t>
            </w:r>
          </w:p>
          <w:p w:rsidR="0084498A" w:rsidRPr="00034498" w:rsidRDefault="0084498A" w:rsidP="00034498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организация и проведение </w:t>
            </w: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мероприятий;</w:t>
            </w:r>
          </w:p>
          <w:p w:rsidR="0084498A" w:rsidRPr="00034498" w:rsidRDefault="0084498A" w:rsidP="00034498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патриотического, нравственного, эстетического воспитания детей и молодежи;</w:t>
            </w:r>
          </w:p>
          <w:p w:rsidR="0084498A" w:rsidRPr="00034498" w:rsidRDefault="0084498A" w:rsidP="00034498">
            <w:pPr>
              <w:spacing w:before="243" w:after="243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организация и проведение мероприятий, направленных </w:t>
            </w: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на нравственное, эстетическое, </w:t>
            </w:r>
            <w:proofErr w:type="spellStart"/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военно</w:t>
            </w:r>
            <w:proofErr w:type="spellEnd"/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патриотическое воспитание граждан;</w:t>
            </w:r>
          </w:p>
          <w:p w:rsidR="0084498A" w:rsidRPr="00034498" w:rsidRDefault="0084498A" w:rsidP="00034498">
            <w:pPr>
              <w:spacing w:before="243" w:after="243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организация досуга различных групп населения: вечеров отдыха, молодежных дискотек, игровых и познавательных программ и других праздников;</w:t>
            </w:r>
          </w:p>
          <w:p w:rsidR="0084498A" w:rsidRPr="00034498" w:rsidRDefault="0084498A" w:rsidP="00034498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сосредоточение финансовых ресурсов на решении приоритетных задач в области культуры муниципального образования</w:t>
            </w:r>
          </w:p>
        </w:tc>
      </w:tr>
      <w:tr w:rsidR="0084498A" w:rsidRPr="00034498" w:rsidTr="0084498A"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Система организации </w:t>
            </w:r>
            <w:proofErr w:type="gram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исполнением Подпрограммы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реализацией Подпрограммы осуществляет муниципальный заказчик Программы - Администрация. </w:t>
            </w:r>
          </w:p>
        </w:tc>
      </w:tr>
    </w:tbl>
    <w:p w:rsidR="0084498A" w:rsidRPr="00034498" w:rsidRDefault="0084498A" w:rsidP="00034498">
      <w:pPr>
        <w:pageBreakBefore/>
        <w:spacing w:before="243" w:after="243" w:line="240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Раздел I. Содержание проблемы и обоснование необходимости её решения программными методами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98A" w:rsidRPr="00034498" w:rsidRDefault="0084498A" w:rsidP="000344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 Подпрограмма  </w:t>
      </w:r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«Обеспечение деятельности муниципальных казённых учреждений культуры </w:t>
      </w:r>
      <w:proofErr w:type="spellStart"/>
      <w:r w:rsidRPr="00034498">
        <w:rPr>
          <w:rFonts w:ascii="Arial" w:eastAsia="Times New Roman" w:hAnsi="Arial" w:cs="Arial"/>
          <w:sz w:val="24"/>
          <w:szCs w:val="24"/>
          <w:lang w:eastAsia="ru-RU"/>
        </w:rPr>
        <w:t>Рудавского</w:t>
      </w:r>
      <w:proofErr w:type="spellEnd"/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Обоянского района Курской области» </w:t>
      </w: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разработана в соответствии с Федеральным законом Российской Федерации от 06.10.2003 года № 131 – ФЗ «Об общих принципах организации местного самоуправления в Российской Федерации».</w:t>
      </w:r>
    </w:p>
    <w:p w:rsidR="0084498A" w:rsidRPr="00034498" w:rsidRDefault="0084498A" w:rsidP="000344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      Подпрограмма   «Обеспечение деятельности муниципальных казённых учреждений культуры </w:t>
      </w:r>
      <w:proofErr w:type="spellStart"/>
      <w:r w:rsidRPr="00034498">
        <w:rPr>
          <w:rFonts w:ascii="Arial" w:eastAsia="Times New Roman" w:hAnsi="Arial" w:cs="Arial"/>
          <w:sz w:val="24"/>
          <w:szCs w:val="24"/>
          <w:lang w:eastAsia="ru-RU"/>
        </w:rPr>
        <w:t>Рудавского</w:t>
      </w:r>
      <w:proofErr w:type="spellEnd"/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Обоянского района Курской области» </w:t>
      </w: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является одним из основных программных документов, определяющих обеспечение деятельности муниципальных учреждений культуры </w:t>
      </w:r>
      <w:proofErr w:type="spellStart"/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Рудавского</w:t>
      </w:r>
      <w:proofErr w:type="spellEnd"/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направленной на сохранение и развитие культурных традиций.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Раздел II. Основные цели, задачи, сроки реализации муниципальной Подпрограммы.  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Основными целями настоящей Подпрограммы являются: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обеспечения широкого (на основе равенства возможностей) участия жителей муниципального образования в культурном процессе и доступа всех категорий населения к отечественному культурному наследию и культурным ценностям;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сохранение и развитие культурного потенциала муниципального образования;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повышение социальной роли культуры в укреплении институтов гражданского общества, влияние на формирование общественного сознания и общественной системы ценностей посредством эффективного использования потенциала муниципального образования;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сохранение и последующее формирование культурной самобытности муниципального образования.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намеченных целей в рамках настоящей Программы предполагается решение следующих задач: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благоприятных экономических и правовых условий для эффективного функционирования учреждений культуры;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деятельного культурного пространства и активизация творчества в культуре;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развитие учреждений культуры </w:t>
      </w:r>
      <w:proofErr w:type="spellStart"/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Рудавского</w:t>
      </w:r>
      <w:proofErr w:type="spellEnd"/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в условиях реформы местного самоуправления;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новых форм деятельности в сфере культуры;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сосредоточение бюджетных средств на приоритетных направлениях развития культуры;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деятельности муниципальных учреждений культуры;</w:t>
      </w:r>
    </w:p>
    <w:p w:rsidR="0084498A" w:rsidRPr="00034498" w:rsidRDefault="0084498A" w:rsidP="00034498">
      <w:pPr>
        <w:spacing w:before="243" w:after="24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укрепление и развитие материально – технической базы учреждений культуры;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Срок реализации Подпрограммы 2015-2017годы.</w:t>
      </w:r>
    </w:p>
    <w:p w:rsidR="0084498A" w:rsidRPr="00034498" w:rsidRDefault="0084498A" w:rsidP="00034498">
      <w:pPr>
        <w:spacing w:before="243" w:after="243" w:line="240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 III. Система программных мероприятий и ресурсное обеспечение Подпрограммы</w:t>
      </w:r>
    </w:p>
    <w:p w:rsidR="0084498A" w:rsidRPr="00034498" w:rsidRDefault="0084498A" w:rsidP="00034498">
      <w:pPr>
        <w:spacing w:before="243" w:after="243" w:line="240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4498A" w:rsidRPr="00034498" w:rsidRDefault="0084498A" w:rsidP="000344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Финансовое обеспечение программных мероприятий</w:t>
      </w:r>
    </w:p>
    <w:p w:rsidR="0084498A" w:rsidRPr="00034498" w:rsidRDefault="0084498A" w:rsidP="000344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реализации подпрограммы</w:t>
      </w:r>
    </w:p>
    <w:tbl>
      <w:tblPr>
        <w:tblW w:w="0" w:type="auto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2"/>
        <w:gridCol w:w="1951"/>
        <w:gridCol w:w="1705"/>
        <w:gridCol w:w="1355"/>
        <w:gridCol w:w="1079"/>
        <w:gridCol w:w="555"/>
        <w:gridCol w:w="555"/>
        <w:gridCol w:w="30"/>
        <w:gridCol w:w="1079"/>
        <w:gridCol w:w="762"/>
      </w:tblGrid>
      <w:tr w:rsidR="0084498A" w:rsidRPr="00034498" w:rsidTr="0084498A">
        <w:trPr>
          <w:trHeight w:val="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и источникам (тыс</w:t>
            </w:r>
            <w:proofErr w:type="gram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ублей)</w:t>
            </w:r>
          </w:p>
        </w:tc>
      </w:tr>
      <w:tr w:rsidR="0084498A" w:rsidRPr="00034498" w:rsidTr="0084498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84498A" w:rsidRPr="00034498" w:rsidTr="0084498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8A" w:rsidRPr="00034498" w:rsidRDefault="0084498A" w:rsidP="00034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498A" w:rsidRPr="00034498" w:rsidTr="0084498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84498A" w:rsidRPr="00034498" w:rsidTr="0084498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муниципальных учреждений культуры. Формирование единого культурного пространства, создание условий для выравнивания доступа населения к культурным ценностям, информационным ресурсам, услугам учреждений культуры</w:t>
            </w:r>
          </w:p>
        </w:tc>
      </w:tr>
      <w:tr w:rsidR="0084498A" w:rsidRPr="00034498" w:rsidTr="0084498A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ind w:left="39" w:hanging="3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1.1.</w:t>
            </w: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       </w:t>
            </w:r>
            <w:r w:rsidRPr="000344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Подпрограмма «Обеспечение деятельности муниципальных казённых учреждений культуры </w:t>
            </w:r>
            <w:proofErr w:type="spellStart"/>
            <w:r w:rsidRPr="000344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Рудавского</w:t>
            </w:r>
            <w:proofErr w:type="spellEnd"/>
            <w:r w:rsidRPr="000344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сельсовета Обоянского района Курской области»</w:t>
            </w:r>
          </w:p>
        </w:tc>
      </w:tr>
      <w:tr w:rsidR="0084498A" w:rsidRPr="00034498" w:rsidTr="0084498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Выплата заработной платы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МКУК «Рудавский ЦСДК/МКУК Стрелецкий ЦСДК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Оплата коммунальных </w:t>
            </w: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МКУК «Рудавский ЦСДК/МКУК </w:t>
            </w: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Стрелецкий ЦСДК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2015-2017гг.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работ, услуг по содержанию имущества (в   т.ч. противопожарных мероприятий)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МКУК «Рудавский ЦСДК/МКУК Стрелецкий ЦСДК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прочих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МКУК «Рудавский ЦСДК/МКУК Стрелецкий ЦСДК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расходы, в том числе проведение мероприятий, детских утренников, вручение памятных призов и подарков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МКУК «Рудавский ЦСДК/МКУК Стрелецкий ЦСДК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МКУК «Рудавский ЦСДК/МКУК Стрелецкий ЦСДК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МКУК «Рудавский ЦСДК/МКУК Стрелецкий ЦСДК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по подпрограмме «Обеспечение деятельности муниципальных  </w:t>
            </w: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казённых учреждений культуры </w:t>
            </w: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Рудавского</w:t>
            </w:r>
            <w:proofErr w:type="spell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Обоянского района Курской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МКУК «Рудавский ЦСДК/МКУК Стрелецкий </w:t>
            </w: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ЦСДК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2015-2017гг.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034498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2 813 600 </w:t>
            </w:r>
            <w:r w:rsidR="0084498A"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498A" w:rsidRPr="00034498" w:rsidRDefault="0084498A" w:rsidP="00034498">
      <w:pPr>
        <w:spacing w:before="243" w:after="243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     Ресурсное обеспечение Подпрограммы составляют средства местного бюджета, предусмотренные на финансирование мероприятий муниципальной программы </w:t>
      </w:r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«Развитие культуры в </w:t>
      </w:r>
      <w:proofErr w:type="spellStart"/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Рудавском</w:t>
      </w:r>
      <w:proofErr w:type="spellEnd"/>
      <w:r w:rsidRPr="0003449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сельсовете Обоянского района Курской области на 2015-2017годы».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 IV. </w:t>
      </w:r>
      <w:r w:rsidRPr="00034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Нормативное обеспечение Подпрограммы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процессе реализации Подпрограммы и с учетом новых нормативно-правовых актов могут разрабатываться и приниматься нормативно-правовые акты, необходимые для осуществления Подпрограммы.</w:t>
      </w:r>
      <w:r w:rsidRPr="0003449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 V. </w:t>
      </w:r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Механизм реализации   Подпрограммы и </w:t>
      </w:r>
      <w:proofErr w:type="gramStart"/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контроль за</w:t>
      </w:r>
      <w:proofErr w:type="gramEnd"/>
      <w:r w:rsidRPr="000344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ходом ее реализации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 и </w:t>
      </w:r>
      <w:proofErr w:type="gramStart"/>
      <w:r w:rsidRPr="0003449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реализацией Подпрограммы осуществляет муниципальный заказчик Программы - Администрация </w:t>
      </w:r>
      <w:proofErr w:type="spellStart"/>
      <w:r w:rsidRPr="00034498">
        <w:rPr>
          <w:rFonts w:ascii="Arial" w:eastAsia="Times New Roman" w:hAnsi="Arial" w:cs="Arial"/>
          <w:sz w:val="24"/>
          <w:szCs w:val="24"/>
          <w:lang w:eastAsia="ru-RU"/>
        </w:rPr>
        <w:t>Рудавского</w:t>
      </w:r>
      <w:proofErr w:type="spellEnd"/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 сельсовета.</w:t>
      </w:r>
    </w:p>
    <w:p w:rsidR="0084498A" w:rsidRPr="00034498" w:rsidRDefault="0084498A" w:rsidP="00034498">
      <w:pPr>
        <w:spacing w:before="243" w:after="24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Текущее управление Программой осуществляют руководители муниципальных учреждений культуры.</w:t>
      </w:r>
    </w:p>
    <w:p w:rsidR="0084498A" w:rsidRPr="00034498" w:rsidRDefault="0084498A" w:rsidP="00034498">
      <w:pPr>
        <w:spacing w:before="243" w:after="243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84498A" w:rsidRPr="00034498" w:rsidRDefault="0084498A" w:rsidP="00034498">
      <w:pPr>
        <w:spacing w:after="0" w:line="240" w:lineRule="auto"/>
        <w:ind w:firstLine="851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84498A" w:rsidRPr="00034498" w:rsidRDefault="0084498A" w:rsidP="00034498">
      <w:pPr>
        <w:spacing w:after="0" w:line="240" w:lineRule="auto"/>
        <w:ind w:firstLine="851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4498A" w:rsidRPr="00034498" w:rsidRDefault="0084498A" w:rsidP="00034498">
      <w:pPr>
        <w:spacing w:after="0" w:line="240" w:lineRule="auto"/>
        <w:ind w:firstLine="85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Планируемые целевые индикаторы и показатели результативности</w:t>
      </w:r>
    </w:p>
    <w:p w:rsidR="0084498A" w:rsidRPr="00034498" w:rsidRDefault="0084498A" w:rsidP="00034498">
      <w:pPr>
        <w:spacing w:after="0" w:line="240" w:lineRule="auto"/>
        <w:ind w:firstLine="85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муниципальной программы «Развитие культуры в </w:t>
      </w:r>
      <w:proofErr w:type="spellStart"/>
      <w:r w:rsidRPr="00034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Рудавском</w:t>
      </w:r>
      <w:proofErr w:type="spellEnd"/>
      <w:r w:rsidRPr="00034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сельсовете Обоянского района Курской области на 2015-2017годы»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1"/>
        <w:gridCol w:w="3645"/>
        <w:gridCol w:w="1438"/>
        <w:gridCol w:w="1190"/>
        <w:gridCol w:w="1190"/>
        <w:gridCol w:w="1190"/>
      </w:tblGrid>
      <w:tr w:rsidR="0084498A" w:rsidRPr="00034498" w:rsidTr="0084498A">
        <w:trPr>
          <w:trHeight w:val="884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индикаторов, показателей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результативности Программы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84498A" w:rsidRPr="00034498" w:rsidTr="0084498A">
        <w:trPr>
          <w:trHeight w:val="26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84498A" w:rsidRPr="00034498" w:rsidTr="0084498A">
        <w:tc>
          <w:tcPr>
            <w:tcW w:w="93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numPr>
                <w:ilvl w:val="0"/>
                <w:numId w:val="1"/>
              </w:numPr>
              <w:spacing w:before="56" w:after="0" w:line="240" w:lineRule="auto"/>
              <w:ind w:left="206"/>
              <w:rPr>
                <w:rFonts w:ascii="Arial" w:eastAsia="Times New Roman" w:hAnsi="Arial" w:cs="Arial"/>
                <w:color w:val="3D4437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b/>
                <w:bCs/>
                <w:color w:val="3D4437"/>
                <w:sz w:val="24"/>
                <w:szCs w:val="24"/>
                <w:lang w:eastAsia="ru-RU"/>
              </w:rPr>
              <w:t xml:space="preserve">1.Подпрограмма «Обеспечение деятельности муниципальных  казённых учреждений культуры </w:t>
            </w:r>
            <w:proofErr w:type="spellStart"/>
            <w:r w:rsidRPr="00034498">
              <w:rPr>
                <w:rFonts w:ascii="Arial" w:eastAsia="Times New Roman" w:hAnsi="Arial" w:cs="Arial"/>
                <w:b/>
                <w:bCs/>
                <w:color w:val="3D4437"/>
                <w:sz w:val="24"/>
                <w:szCs w:val="24"/>
                <w:lang w:eastAsia="ru-RU"/>
              </w:rPr>
              <w:t>Рудавского</w:t>
            </w:r>
            <w:proofErr w:type="spellEnd"/>
            <w:r w:rsidRPr="00034498">
              <w:rPr>
                <w:rFonts w:ascii="Arial" w:eastAsia="Times New Roman" w:hAnsi="Arial" w:cs="Arial"/>
                <w:b/>
                <w:bCs/>
                <w:color w:val="3D4437"/>
                <w:sz w:val="24"/>
                <w:szCs w:val="24"/>
                <w:lang w:eastAsia="ru-RU"/>
              </w:rPr>
              <w:t xml:space="preserve"> сельсовета Обоянского района Курской области»</w:t>
            </w:r>
          </w:p>
        </w:tc>
      </w:tr>
      <w:tr w:rsidR="0084498A" w:rsidRPr="00034498" w:rsidTr="0084498A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Динамика количества клубных формирований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Динамика количества участников клубных формирований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мероприятий, направленных на </w:t>
            </w: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патриотическое и трудовое воспитание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мероприятий по </w:t>
            </w:r>
            <w:proofErr w:type="spellStart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антиалкогольной и антитабачной пропаганде среди населения муниципального образования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мероприятий, направленных на нравственное и эстетическое воспитание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84498A" w:rsidRPr="00034498" w:rsidTr="0084498A">
        <w:trPr>
          <w:trHeight w:val="552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мероприятий, направленных на правовое и физическое воспитание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направленных на сохранение культурного наследия села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дискотек для детей и молодежи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обменных отчетных концертах между Домами культуры муниципальных образований района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выставок декоративно – прикладного творчества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работы по выявлению и документированию образцов фольклора, местных традиций и обрядов (фольклорные экспедиции)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выездных концертах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8A" w:rsidRPr="00034498" w:rsidTr="0084498A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районных и областных конкурсах и мероприятиях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498A" w:rsidRPr="00034498" w:rsidRDefault="0084498A" w:rsidP="00034498">
            <w:pPr>
              <w:spacing w:before="243" w:after="24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44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4498A" w:rsidRPr="00034498" w:rsidRDefault="0084498A" w:rsidP="00034498">
      <w:pPr>
        <w:spacing w:before="243" w:after="243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</w:p>
    <w:p w:rsidR="0084498A" w:rsidRPr="00034498" w:rsidRDefault="0084498A" w:rsidP="00034498">
      <w:pPr>
        <w:spacing w:before="243" w:after="243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84498A" w:rsidRPr="00034498" w:rsidRDefault="0084498A" w:rsidP="00034498">
      <w:pPr>
        <w:spacing w:before="243" w:after="243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</w:t>
      </w:r>
    </w:p>
    <w:p w:rsidR="0084498A" w:rsidRPr="00034498" w:rsidRDefault="0084498A" w:rsidP="00034498">
      <w:pPr>
        <w:spacing w:before="243" w:after="243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449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98A" w:rsidRPr="00034498" w:rsidRDefault="0084498A" w:rsidP="000344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5" w:history="1"/>
      <w:r w:rsidRPr="000344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85E95" w:rsidRPr="00034498" w:rsidRDefault="00A85E95" w:rsidP="00034498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A85E95" w:rsidRPr="00034498" w:rsidSect="00AA2F8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32EA0"/>
    <w:multiLevelType w:val="multilevel"/>
    <w:tmpl w:val="C5C0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4498A"/>
    <w:rsid w:val="00034498"/>
    <w:rsid w:val="005231D0"/>
    <w:rsid w:val="0084498A"/>
    <w:rsid w:val="00883B1E"/>
    <w:rsid w:val="00A10C47"/>
    <w:rsid w:val="00A85E95"/>
    <w:rsid w:val="00AA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color w:val="4F81BD" w:themeColor="accen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8A"/>
    <w:rPr>
      <w:rFonts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49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/>
      <w:color w:val="auto"/>
      <w:sz w:val="20"/>
      <w:szCs w:val="20"/>
      <w:lang w:eastAsia="ru-RU"/>
    </w:rPr>
  </w:style>
  <w:style w:type="paragraph" w:customStyle="1" w:styleId="ConsPlusTitle">
    <w:name w:val="ConsPlusTitle"/>
    <w:rsid w:val="00034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/>
      <w:bCs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schanskii.ru/index.php/munitsipalnye-i-pravovye-akty/237-razvitie-kultury-munitsipalnogo-obrazovaniya-peschanskij-selsovet-belovskogo-rajona-kurskoj-oblasti-na-2015-2017go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3755</Words>
  <Characters>21407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2014-12-12T13:56:00Z</dcterms:created>
  <dcterms:modified xsi:type="dcterms:W3CDTF">2014-12-12T14:16:00Z</dcterms:modified>
</cp:coreProperties>
</file>