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C0" w:rsidRPr="008C5E5F" w:rsidRDefault="00D81D16" w:rsidP="00D81D16">
      <w:pPr>
        <w:pStyle w:val="a6"/>
        <w:jc w:val="right"/>
        <w:rPr>
          <w:b/>
          <w:sz w:val="36"/>
          <w:szCs w:val="36"/>
        </w:rPr>
      </w:pPr>
      <w:r>
        <w:rPr>
          <w:b/>
          <w:sz w:val="36"/>
          <w:szCs w:val="36"/>
        </w:rPr>
        <w:t>проект</w:t>
      </w:r>
    </w:p>
    <w:p w:rsidR="00A227C0" w:rsidRPr="0049101C" w:rsidRDefault="00A227C0" w:rsidP="0049101C">
      <w:pPr>
        <w:spacing w:after="0" w:line="240" w:lineRule="auto"/>
        <w:jc w:val="center"/>
        <w:rPr>
          <w:rFonts w:ascii="Arial" w:hAnsi="Arial" w:cs="Arial"/>
          <w:b/>
          <w:sz w:val="32"/>
          <w:szCs w:val="32"/>
        </w:rPr>
      </w:pPr>
      <w:r w:rsidRPr="0049101C">
        <w:rPr>
          <w:rFonts w:ascii="Arial" w:hAnsi="Arial" w:cs="Arial"/>
          <w:b/>
          <w:sz w:val="32"/>
          <w:szCs w:val="32"/>
        </w:rPr>
        <w:t>АДМИНИСТРАЦИЯ РУДАВСКОГО СЕЛЬСОВЕТА</w:t>
      </w:r>
    </w:p>
    <w:p w:rsidR="00A227C0" w:rsidRPr="0049101C" w:rsidRDefault="00A227C0" w:rsidP="0049101C">
      <w:pPr>
        <w:spacing w:after="0" w:line="240" w:lineRule="auto"/>
        <w:jc w:val="center"/>
        <w:rPr>
          <w:rFonts w:ascii="Arial" w:hAnsi="Arial" w:cs="Arial"/>
          <w:b/>
          <w:sz w:val="32"/>
          <w:szCs w:val="32"/>
        </w:rPr>
      </w:pPr>
      <w:r w:rsidRPr="0049101C">
        <w:rPr>
          <w:rFonts w:ascii="Arial" w:hAnsi="Arial" w:cs="Arial"/>
          <w:b/>
          <w:sz w:val="32"/>
          <w:szCs w:val="32"/>
        </w:rPr>
        <w:t>ОБОЯНСКОГО РАЙОНА КУРСКОЙ ОБЛАСТИ</w:t>
      </w:r>
    </w:p>
    <w:p w:rsidR="00A227C0" w:rsidRPr="0049101C" w:rsidRDefault="00A227C0" w:rsidP="0049101C">
      <w:pPr>
        <w:spacing w:after="0" w:line="240" w:lineRule="auto"/>
        <w:jc w:val="center"/>
        <w:rPr>
          <w:rFonts w:ascii="Arial" w:hAnsi="Arial" w:cs="Arial"/>
          <w:b/>
          <w:sz w:val="32"/>
          <w:szCs w:val="32"/>
        </w:rPr>
      </w:pPr>
    </w:p>
    <w:p w:rsidR="00A227C0" w:rsidRPr="0049101C" w:rsidRDefault="00A227C0" w:rsidP="0049101C">
      <w:pPr>
        <w:spacing w:after="0" w:line="240" w:lineRule="auto"/>
        <w:jc w:val="center"/>
        <w:rPr>
          <w:rFonts w:ascii="Arial" w:hAnsi="Arial" w:cs="Arial"/>
          <w:b/>
          <w:sz w:val="32"/>
          <w:szCs w:val="32"/>
        </w:rPr>
      </w:pPr>
      <w:r w:rsidRPr="0049101C">
        <w:rPr>
          <w:rFonts w:ascii="Arial" w:hAnsi="Arial" w:cs="Arial"/>
          <w:b/>
          <w:sz w:val="32"/>
          <w:szCs w:val="32"/>
        </w:rPr>
        <w:t>ПОСТАНОВЛЕНИЕ</w:t>
      </w:r>
    </w:p>
    <w:p w:rsidR="00A227C0" w:rsidRPr="0049101C" w:rsidRDefault="00A227C0" w:rsidP="0049101C">
      <w:pPr>
        <w:spacing w:after="0" w:line="240" w:lineRule="auto"/>
        <w:jc w:val="center"/>
        <w:rPr>
          <w:rFonts w:ascii="Arial" w:hAnsi="Arial" w:cs="Arial"/>
          <w:b/>
          <w:sz w:val="32"/>
          <w:szCs w:val="32"/>
        </w:rPr>
      </w:pPr>
    </w:p>
    <w:p w:rsidR="00A227C0" w:rsidRPr="0049101C" w:rsidRDefault="00A227C0" w:rsidP="0049101C">
      <w:pPr>
        <w:spacing w:after="0" w:line="240" w:lineRule="auto"/>
        <w:jc w:val="center"/>
        <w:rPr>
          <w:rFonts w:ascii="Arial" w:hAnsi="Arial" w:cs="Arial"/>
          <w:b/>
          <w:sz w:val="32"/>
          <w:szCs w:val="32"/>
        </w:rPr>
      </w:pPr>
      <w:r w:rsidRPr="0049101C">
        <w:rPr>
          <w:rFonts w:ascii="Arial" w:hAnsi="Arial" w:cs="Arial"/>
          <w:b/>
          <w:sz w:val="32"/>
          <w:szCs w:val="32"/>
        </w:rPr>
        <w:t xml:space="preserve">от  </w:t>
      </w:r>
      <w:r w:rsidR="00D81D16">
        <w:rPr>
          <w:rFonts w:ascii="Arial" w:hAnsi="Arial" w:cs="Arial"/>
          <w:b/>
          <w:sz w:val="32"/>
          <w:szCs w:val="32"/>
          <w:lang w:val="en-US"/>
        </w:rPr>
        <w:t xml:space="preserve"> </w:t>
      </w:r>
      <w:r w:rsidRPr="0049101C">
        <w:rPr>
          <w:rFonts w:ascii="Arial" w:hAnsi="Arial" w:cs="Arial"/>
          <w:b/>
          <w:sz w:val="32"/>
          <w:szCs w:val="32"/>
        </w:rPr>
        <w:t xml:space="preserve"> 2014 года №</w:t>
      </w:r>
    </w:p>
    <w:p w:rsidR="00A227C0" w:rsidRPr="0049101C" w:rsidRDefault="00A227C0" w:rsidP="0049101C">
      <w:pPr>
        <w:spacing w:after="0" w:line="240" w:lineRule="auto"/>
        <w:jc w:val="center"/>
        <w:rPr>
          <w:rFonts w:ascii="Arial" w:hAnsi="Arial" w:cs="Arial"/>
          <w:b/>
          <w:sz w:val="32"/>
          <w:szCs w:val="32"/>
        </w:rPr>
      </w:pPr>
    </w:p>
    <w:p w:rsidR="00A227C0" w:rsidRPr="0049101C" w:rsidRDefault="00A227C0" w:rsidP="0049101C">
      <w:pPr>
        <w:spacing w:line="240" w:lineRule="auto"/>
        <w:ind w:right="5642"/>
        <w:jc w:val="center"/>
        <w:rPr>
          <w:rFonts w:ascii="Arial" w:hAnsi="Arial" w:cs="Arial"/>
          <w:sz w:val="32"/>
          <w:szCs w:val="32"/>
        </w:rPr>
      </w:pPr>
    </w:p>
    <w:p w:rsidR="00A227C0" w:rsidRPr="0049101C" w:rsidRDefault="00A227C0" w:rsidP="0049101C">
      <w:pPr>
        <w:tabs>
          <w:tab w:val="left" w:pos="142"/>
          <w:tab w:val="left" w:pos="4320"/>
          <w:tab w:val="left" w:pos="4500"/>
          <w:tab w:val="left" w:pos="10206"/>
        </w:tabs>
        <w:suppressAutoHyphens/>
        <w:spacing w:line="240" w:lineRule="auto"/>
        <w:jc w:val="center"/>
        <w:rPr>
          <w:rFonts w:ascii="Arial" w:eastAsia="Calibri" w:hAnsi="Arial" w:cs="Arial"/>
          <w:b/>
          <w:sz w:val="32"/>
          <w:szCs w:val="32"/>
          <w:lang w:eastAsia="en-US"/>
        </w:rPr>
      </w:pPr>
      <w:r w:rsidRPr="0049101C">
        <w:rPr>
          <w:rFonts w:ascii="Arial" w:hAnsi="Arial" w:cs="Arial"/>
          <w:b/>
          <w:sz w:val="32"/>
          <w:szCs w:val="32"/>
        </w:rPr>
        <w:t xml:space="preserve">Об утверждении Памятки   </w:t>
      </w:r>
      <w:r w:rsidRPr="0049101C">
        <w:rPr>
          <w:rFonts w:ascii="Arial" w:eastAsia="Calibri" w:hAnsi="Arial" w:cs="Arial"/>
          <w:b/>
          <w:sz w:val="32"/>
          <w:szCs w:val="32"/>
          <w:lang w:eastAsia="en-US"/>
        </w:rPr>
        <w:t xml:space="preserve">муниципальному служащему Администрации Рудавского сельсовета Обоянского района «Об </w:t>
      </w:r>
      <w:r w:rsidRPr="0049101C">
        <w:rPr>
          <w:rFonts w:ascii="Arial" w:hAnsi="Arial" w:cs="Arial"/>
          <w:b/>
          <w:sz w:val="32"/>
          <w:szCs w:val="32"/>
        </w:rPr>
        <w:t>исключении и профилактики проявлений коррупционного характера в отношении муниципальных служащих Администрации Обоянского района, при осуществлении ими своих должностных обязанностей»</w:t>
      </w:r>
    </w:p>
    <w:p w:rsidR="00A227C0" w:rsidRPr="0049101C" w:rsidRDefault="00A227C0" w:rsidP="0049101C">
      <w:pPr>
        <w:tabs>
          <w:tab w:val="left" w:pos="142"/>
          <w:tab w:val="left" w:pos="4320"/>
          <w:tab w:val="left" w:pos="4500"/>
          <w:tab w:val="left" w:pos="9781"/>
        </w:tabs>
        <w:suppressAutoHyphens/>
        <w:spacing w:after="0" w:line="240" w:lineRule="auto"/>
        <w:ind w:right="432"/>
        <w:jc w:val="both"/>
        <w:rPr>
          <w:rFonts w:ascii="Arial" w:hAnsi="Arial" w:cs="Arial"/>
          <w:sz w:val="24"/>
          <w:szCs w:val="24"/>
        </w:rPr>
      </w:pPr>
    </w:p>
    <w:p w:rsidR="00A227C0" w:rsidRPr="0049101C" w:rsidRDefault="00A227C0" w:rsidP="0049101C">
      <w:pPr>
        <w:tabs>
          <w:tab w:val="left" w:pos="10206"/>
        </w:tabs>
        <w:suppressAutoHyphens/>
        <w:spacing w:after="0" w:line="240" w:lineRule="auto"/>
        <w:jc w:val="both"/>
        <w:rPr>
          <w:rFonts w:ascii="Arial" w:hAnsi="Arial" w:cs="Arial"/>
          <w:sz w:val="24"/>
          <w:szCs w:val="24"/>
        </w:rPr>
      </w:pPr>
      <w:r w:rsidRPr="0049101C">
        <w:rPr>
          <w:rFonts w:ascii="Arial" w:hAnsi="Arial" w:cs="Arial"/>
          <w:sz w:val="24"/>
          <w:szCs w:val="24"/>
        </w:rPr>
        <w:t xml:space="preserve">          </w:t>
      </w:r>
      <w:r w:rsidRPr="0049101C">
        <w:rPr>
          <w:rFonts w:ascii="Arial" w:eastAsia="Calibri" w:hAnsi="Arial" w:cs="Arial"/>
          <w:sz w:val="24"/>
          <w:szCs w:val="24"/>
          <w:lang w:eastAsia="en-US"/>
        </w:rPr>
        <w:t xml:space="preserve"> В соответствии с Федеральным законом от № 25-ФЗ «О муниципальной службе в Российской Федерации», Федеральным законом от 25 декабря 2008 года     № 273-ФЗ «О противодействии коррупции»</w:t>
      </w:r>
      <w:r w:rsidRPr="0049101C">
        <w:rPr>
          <w:rFonts w:ascii="Arial" w:hAnsi="Arial" w:cs="Arial"/>
          <w:sz w:val="24"/>
          <w:szCs w:val="24"/>
        </w:rPr>
        <w:t xml:space="preserve"> Администрация Рудавского сельсовета Обоянского района</w:t>
      </w:r>
    </w:p>
    <w:p w:rsidR="00A227C0" w:rsidRPr="0049101C" w:rsidRDefault="00A227C0" w:rsidP="0049101C">
      <w:pPr>
        <w:tabs>
          <w:tab w:val="left" w:pos="9781"/>
        </w:tabs>
        <w:suppressAutoHyphens/>
        <w:spacing w:after="0" w:line="240" w:lineRule="auto"/>
        <w:jc w:val="center"/>
        <w:rPr>
          <w:rFonts w:ascii="Arial" w:hAnsi="Arial" w:cs="Arial"/>
          <w:sz w:val="24"/>
          <w:szCs w:val="24"/>
        </w:rPr>
      </w:pPr>
      <w:r w:rsidRPr="0049101C">
        <w:rPr>
          <w:rFonts w:ascii="Arial" w:hAnsi="Arial" w:cs="Arial"/>
          <w:sz w:val="24"/>
          <w:szCs w:val="24"/>
        </w:rPr>
        <w:t>ПОСТАНОВЛЯЕТ:</w:t>
      </w:r>
    </w:p>
    <w:p w:rsidR="00A227C0" w:rsidRPr="0049101C" w:rsidRDefault="00A227C0" w:rsidP="0049101C">
      <w:pPr>
        <w:tabs>
          <w:tab w:val="left" w:pos="142"/>
          <w:tab w:val="left" w:pos="4320"/>
          <w:tab w:val="left" w:pos="4500"/>
          <w:tab w:val="left" w:pos="10206"/>
        </w:tabs>
        <w:suppressAutoHyphens/>
        <w:spacing w:after="0" w:line="240" w:lineRule="auto"/>
        <w:jc w:val="both"/>
        <w:rPr>
          <w:rFonts w:ascii="Arial" w:hAnsi="Arial" w:cs="Arial"/>
          <w:sz w:val="24"/>
          <w:szCs w:val="24"/>
        </w:rPr>
      </w:pPr>
      <w:r w:rsidRPr="0049101C">
        <w:rPr>
          <w:rFonts w:ascii="Arial" w:hAnsi="Arial" w:cs="Arial"/>
          <w:sz w:val="24"/>
          <w:szCs w:val="24"/>
        </w:rPr>
        <w:tab/>
        <w:t xml:space="preserve">         1. Утвердить Памятку </w:t>
      </w:r>
      <w:r w:rsidRPr="0049101C">
        <w:rPr>
          <w:rFonts w:ascii="Arial" w:eastAsia="Calibri" w:hAnsi="Arial" w:cs="Arial"/>
          <w:sz w:val="24"/>
          <w:szCs w:val="24"/>
          <w:lang w:eastAsia="en-US"/>
        </w:rPr>
        <w:t xml:space="preserve">муниципальному служащему Администрации Рудавского сельсовета Обоянского района «Об </w:t>
      </w:r>
      <w:r w:rsidRPr="0049101C">
        <w:rPr>
          <w:rFonts w:ascii="Arial" w:hAnsi="Arial" w:cs="Arial"/>
          <w:sz w:val="24"/>
          <w:szCs w:val="24"/>
        </w:rPr>
        <w:t>исключении и профилактики проявлений коррупционного характера в отношении муниципальных служащих Администрации Обоянского района, при осуществлении ими своих должностных обязанностей»</w:t>
      </w:r>
      <w:r w:rsidRPr="0049101C">
        <w:rPr>
          <w:rFonts w:ascii="Arial" w:eastAsia="Calibri" w:hAnsi="Arial" w:cs="Arial"/>
          <w:sz w:val="24"/>
          <w:szCs w:val="24"/>
          <w:lang w:eastAsia="en-US"/>
        </w:rPr>
        <w:t xml:space="preserve"> (далее – Памятка) </w:t>
      </w:r>
      <w:r w:rsidRPr="0049101C">
        <w:rPr>
          <w:rFonts w:ascii="Arial" w:hAnsi="Arial" w:cs="Arial"/>
          <w:sz w:val="24"/>
          <w:szCs w:val="24"/>
        </w:rPr>
        <w:t>(Приложение № 1);</w:t>
      </w:r>
    </w:p>
    <w:p w:rsidR="00A227C0" w:rsidRPr="0049101C" w:rsidRDefault="00A227C0" w:rsidP="0049101C">
      <w:pPr>
        <w:suppressAutoHyphens/>
        <w:spacing w:after="0" w:line="240" w:lineRule="auto"/>
        <w:jc w:val="both"/>
        <w:rPr>
          <w:rFonts w:ascii="Arial" w:hAnsi="Arial" w:cs="Arial"/>
          <w:sz w:val="24"/>
          <w:szCs w:val="24"/>
        </w:rPr>
      </w:pPr>
      <w:r w:rsidRPr="0049101C">
        <w:rPr>
          <w:rFonts w:ascii="Arial" w:hAnsi="Arial" w:cs="Arial"/>
          <w:sz w:val="24"/>
          <w:szCs w:val="24"/>
        </w:rPr>
        <w:t xml:space="preserve">         2. Заместителю Главы Администрации Рудавского сельсовета Е.В.Астафьевой:</w:t>
      </w:r>
    </w:p>
    <w:p w:rsidR="00A227C0" w:rsidRPr="0049101C" w:rsidRDefault="00A227C0" w:rsidP="0049101C">
      <w:pPr>
        <w:suppressAutoHyphens/>
        <w:spacing w:after="0" w:line="240" w:lineRule="auto"/>
        <w:ind w:firstLine="720"/>
        <w:jc w:val="both"/>
        <w:rPr>
          <w:rFonts w:ascii="Arial" w:hAnsi="Arial" w:cs="Arial"/>
          <w:sz w:val="24"/>
          <w:szCs w:val="24"/>
        </w:rPr>
      </w:pPr>
      <w:r w:rsidRPr="0049101C">
        <w:rPr>
          <w:rFonts w:ascii="Arial" w:hAnsi="Arial" w:cs="Arial"/>
          <w:sz w:val="24"/>
          <w:szCs w:val="24"/>
        </w:rPr>
        <w:t xml:space="preserve">-  ознакомить муниципальных служащих  Администрации </w:t>
      </w:r>
      <w:r w:rsidRPr="0049101C">
        <w:rPr>
          <w:rFonts w:ascii="Arial" w:eastAsia="Calibri" w:hAnsi="Arial" w:cs="Arial"/>
          <w:sz w:val="24"/>
          <w:szCs w:val="24"/>
          <w:lang w:eastAsia="en-US"/>
        </w:rPr>
        <w:t xml:space="preserve">Рудавского сельсовета  </w:t>
      </w:r>
      <w:r w:rsidRPr="0049101C">
        <w:rPr>
          <w:rFonts w:ascii="Arial" w:hAnsi="Arial" w:cs="Arial"/>
          <w:sz w:val="24"/>
          <w:szCs w:val="24"/>
        </w:rPr>
        <w:t>Обоянского района с Памяткой.</w:t>
      </w:r>
    </w:p>
    <w:p w:rsidR="00A227C0" w:rsidRPr="0049101C" w:rsidRDefault="00A227C0" w:rsidP="0049101C">
      <w:pPr>
        <w:suppressAutoHyphens/>
        <w:spacing w:after="0" w:line="240" w:lineRule="auto"/>
        <w:jc w:val="both"/>
        <w:rPr>
          <w:rFonts w:ascii="Arial" w:hAnsi="Arial" w:cs="Arial"/>
          <w:sz w:val="24"/>
          <w:szCs w:val="24"/>
        </w:rPr>
      </w:pPr>
      <w:r w:rsidRPr="0049101C">
        <w:rPr>
          <w:rFonts w:ascii="Arial" w:hAnsi="Arial" w:cs="Arial"/>
          <w:color w:val="333333"/>
          <w:sz w:val="24"/>
          <w:szCs w:val="24"/>
        </w:rPr>
        <w:t xml:space="preserve">        3. Постановление вступает в силу со дня его подписания и подлежит обнародованию и размещению на официальном сайте муниципального образования «Рудавский сельсовет» Обоянского района в сети Интернет.</w:t>
      </w:r>
    </w:p>
    <w:p w:rsidR="00A227C0" w:rsidRDefault="00A227C0" w:rsidP="0049101C">
      <w:pPr>
        <w:tabs>
          <w:tab w:val="left" w:pos="567"/>
        </w:tabs>
        <w:suppressAutoHyphens/>
        <w:spacing w:after="0" w:line="240" w:lineRule="auto"/>
        <w:jc w:val="both"/>
        <w:rPr>
          <w:rFonts w:ascii="Arial" w:hAnsi="Arial" w:cs="Arial"/>
          <w:sz w:val="24"/>
          <w:szCs w:val="24"/>
        </w:rPr>
      </w:pPr>
      <w:r w:rsidRPr="0049101C">
        <w:rPr>
          <w:rFonts w:ascii="Arial" w:hAnsi="Arial" w:cs="Arial"/>
          <w:sz w:val="24"/>
          <w:szCs w:val="24"/>
        </w:rPr>
        <w:tab/>
        <w:t>4. Контроль  исполнения настоящего постановления оставляю за собой.</w:t>
      </w: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Pr="0049101C" w:rsidRDefault="0049101C" w:rsidP="0049101C">
      <w:pPr>
        <w:tabs>
          <w:tab w:val="left" w:pos="567"/>
        </w:tabs>
        <w:suppressAutoHyphens/>
        <w:spacing w:after="0" w:line="240" w:lineRule="auto"/>
        <w:jc w:val="both"/>
        <w:rPr>
          <w:rFonts w:ascii="Arial" w:hAnsi="Arial" w:cs="Arial"/>
          <w:sz w:val="24"/>
          <w:szCs w:val="24"/>
        </w:rPr>
      </w:pPr>
    </w:p>
    <w:p w:rsidR="00A227C0" w:rsidRDefault="00A227C0" w:rsidP="0049101C">
      <w:pPr>
        <w:tabs>
          <w:tab w:val="left" w:pos="567"/>
        </w:tabs>
        <w:suppressAutoHyphens/>
        <w:spacing w:after="0" w:line="240" w:lineRule="auto"/>
        <w:jc w:val="both"/>
        <w:rPr>
          <w:rFonts w:ascii="Arial" w:hAnsi="Arial" w:cs="Arial"/>
          <w:sz w:val="24"/>
          <w:szCs w:val="24"/>
        </w:rPr>
      </w:pPr>
      <w:r w:rsidRPr="0049101C">
        <w:rPr>
          <w:rFonts w:ascii="Arial" w:hAnsi="Arial" w:cs="Arial"/>
          <w:sz w:val="24"/>
          <w:szCs w:val="24"/>
        </w:rPr>
        <w:t xml:space="preserve">Глава Рудавского сельсовета                                </w:t>
      </w:r>
      <w:r w:rsidR="0049101C">
        <w:rPr>
          <w:rFonts w:ascii="Arial" w:hAnsi="Arial" w:cs="Arial"/>
          <w:sz w:val="24"/>
          <w:szCs w:val="24"/>
        </w:rPr>
        <w:t xml:space="preserve">                             </w:t>
      </w:r>
      <w:r w:rsidRPr="0049101C">
        <w:rPr>
          <w:rFonts w:ascii="Arial" w:hAnsi="Arial" w:cs="Arial"/>
          <w:sz w:val="24"/>
          <w:szCs w:val="24"/>
        </w:rPr>
        <w:t xml:space="preserve">         В.В.Новоженов.</w:t>
      </w: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Default="0049101C" w:rsidP="0049101C">
      <w:pPr>
        <w:tabs>
          <w:tab w:val="left" w:pos="567"/>
        </w:tabs>
        <w:suppressAutoHyphens/>
        <w:spacing w:after="0" w:line="240" w:lineRule="auto"/>
        <w:jc w:val="both"/>
        <w:rPr>
          <w:rFonts w:ascii="Arial" w:hAnsi="Arial" w:cs="Arial"/>
          <w:sz w:val="24"/>
          <w:szCs w:val="24"/>
        </w:rPr>
      </w:pPr>
    </w:p>
    <w:p w:rsidR="0049101C" w:rsidRPr="0049101C" w:rsidRDefault="0049101C" w:rsidP="0049101C">
      <w:pPr>
        <w:tabs>
          <w:tab w:val="left" w:pos="567"/>
        </w:tabs>
        <w:suppressAutoHyphens/>
        <w:spacing w:after="0" w:line="240" w:lineRule="auto"/>
        <w:jc w:val="both"/>
        <w:rPr>
          <w:rFonts w:ascii="Arial" w:hAnsi="Arial" w:cs="Arial"/>
          <w:sz w:val="24"/>
          <w:szCs w:val="24"/>
        </w:rPr>
      </w:pPr>
    </w:p>
    <w:p w:rsidR="00A227C0" w:rsidRPr="00780F19" w:rsidRDefault="00A227C0" w:rsidP="00780F19">
      <w:pPr>
        <w:tabs>
          <w:tab w:val="left" w:pos="9781"/>
        </w:tabs>
        <w:suppressAutoHyphens/>
        <w:spacing w:after="0" w:line="240" w:lineRule="auto"/>
        <w:ind w:firstLine="7513"/>
        <w:jc w:val="right"/>
        <w:rPr>
          <w:rFonts w:ascii="Arial" w:hAnsi="Arial" w:cs="Arial"/>
          <w:sz w:val="24"/>
          <w:szCs w:val="24"/>
        </w:rPr>
      </w:pPr>
      <w:r w:rsidRPr="00780F19">
        <w:rPr>
          <w:rFonts w:ascii="Arial" w:hAnsi="Arial" w:cs="Arial"/>
          <w:sz w:val="24"/>
          <w:szCs w:val="24"/>
        </w:rPr>
        <w:t xml:space="preserve">Приложение № 1 </w:t>
      </w:r>
    </w:p>
    <w:p w:rsidR="00A227C0" w:rsidRPr="00780F19" w:rsidRDefault="00A227C0" w:rsidP="00780F19">
      <w:pPr>
        <w:tabs>
          <w:tab w:val="left" w:pos="9781"/>
        </w:tabs>
        <w:suppressAutoHyphens/>
        <w:spacing w:after="0" w:line="240" w:lineRule="auto"/>
        <w:ind w:firstLine="7513"/>
        <w:jc w:val="right"/>
        <w:rPr>
          <w:rFonts w:ascii="Arial" w:hAnsi="Arial" w:cs="Arial"/>
          <w:sz w:val="24"/>
          <w:szCs w:val="24"/>
        </w:rPr>
      </w:pPr>
      <w:r w:rsidRPr="00780F19">
        <w:rPr>
          <w:rFonts w:ascii="Arial" w:hAnsi="Arial" w:cs="Arial"/>
          <w:sz w:val="24"/>
          <w:szCs w:val="24"/>
        </w:rPr>
        <w:t>к  постановлению</w:t>
      </w:r>
    </w:p>
    <w:p w:rsidR="00A227C0" w:rsidRPr="00780F19" w:rsidRDefault="00A227C0" w:rsidP="00780F19">
      <w:pPr>
        <w:tabs>
          <w:tab w:val="left" w:pos="9781"/>
        </w:tabs>
        <w:suppressAutoHyphens/>
        <w:spacing w:after="0" w:line="240" w:lineRule="auto"/>
        <w:ind w:firstLine="7513"/>
        <w:jc w:val="right"/>
        <w:rPr>
          <w:rFonts w:ascii="Arial" w:hAnsi="Arial" w:cs="Arial"/>
          <w:sz w:val="24"/>
          <w:szCs w:val="24"/>
        </w:rPr>
      </w:pPr>
      <w:r w:rsidRPr="00780F19">
        <w:rPr>
          <w:rFonts w:ascii="Arial" w:hAnsi="Arial" w:cs="Arial"/>
          <w:sz w:val="24"/>
          <w:szCs w:val="24"/>
        </w:rPr>
        <w:t>Администрации</w:t>
      </w:r>
    </w:p>
    <w:p w:rsidR="00A227C0" w:rsidRPr="00780F19" w:rsidRDefault="00A227C0" w:rsidP="00780F19">
      <w:pPr>
        <w:tabs>
          <w:tab w:val="left" w:pos="9781"/>
        </w:tabs>
        <w:suppressAutoHyphens/>
        <w:spacing w:after="0" w:line="240" w:lineRule="auto"/>
        <w:jc w:val="right"/>
        <w:rPr>
          <w:rFonts w:ascii="Arial" w:hAnsi="Arial" w:cs="Arial"/>
          <w:sz w:val="24"/>
          <w:szCs w:val="24"/>
        </w:rPr>
      </w:pPr>
      <w:r w:rsidRPr="00780F19">
        <w:rPr>
          <w:rFonts w:ascii="Arial" w:hAnsi="Arial" w:cs="Arial"/>
          <w:sz w:val="24"/>
          <w:szCs w:val="24"/>
        </w:rPr>
        <w:t xml:space="preserve">                                                                                                                      Рудавского сельсовета</w:t>
      </w:r>
    </w:p>
    <w:p w:rsidR="00A227C0" w:rsidRPr="00780F19" w:rsidRDefault="00A227C0" w:rsidP="00780F19">
      <w:pPr>
        <w:tabs>
          <w:tab w:val="left" w:pos="9781"/>
        </w:tabs>
        <w:suppressAutoHyphens/>
        <w:spacing w:after="0" w:line="240" w:lineRule="auto"/>
        <w:ind w:firstLine="7513"/>
        <w:jc w:val="right"/>
        <w:rPr>
          <w:rFonts w:ascii="Arial" w:hAnsi="Arial" w:cs="Arial"/>
          <w:sz w:val="24"/>
          <w:szCs w:val="24"/>
        </w:rPr>
      </w:pPr>
      <w:r w:rsidRPr="00780F19">
        <w:rPr>
          <w:rFonts w:ascii="Arial" w:hAnsi="Arial" w:cs="Arial"/>
          <w:sz w:val="24"/>
          <w:szCs w:val="24"/>
        </w:rPr>
        <w:t>Обоянского района</w:t>
      </w:r>
    </w:p>
    <w:p w:rsidR="00A227C0" w:rsidRPr="00780F19" w:rsidRDefault="00A227C0" w:rsidP="00780F19">
      <w:pPr>
        <w:tabs>
          <w:tab w:val="left" w:pos="9781"/>
        </w:tabs>
        <w:suppressAutoHyphens/>
        <w:spacing w:after="0" w:line="240" w:lineRule="auto"/>
        <w:ind w:firstLine="7513"/>
        <w:jc w:val="right"/>
        <w:rPr>
          <w:rFonts w:ascii="Arial" w:hAnsi="Arial" w:cs="Arial"/>
          <w:sz w:val="24"/>
          <w:szCs w:val="24"/>
        </w:rPr>
      </w:pPr>
      <w:r w:rsidRPr="00780F19">
        <w:rPr>
          <w:rFonts w:ascii="Arial" w:hAnsi="Arial" w:cs="Arial"/>
          <w:sz w:val="24"/>
          <w:szCs w:val="24"/>
        </w:rPr>
        <w:t xml:space="preserve">от  № </w:t>
      </w:r>
    </w:p>
    <w:p w:rsidR="00A227C0" w:rsidRPr="008C5E5F" w:rsidRDefault="00A227C0" w:rsidP="00A227C0">
      <w:pPr>
        <w:suppressAutoHyphens/>
        <w:spacing w:after="0"/>
        <w:jc w:val="center"/>
        <w:rPr>
          <w:b/>
        </w:rPr>
      </w:pPr>
    </w:p>
    <w:p w:rsidR="00A227C0" w:rsidRPr="00780F19" w:rsidRDefault="00A227C0" w:rsidP="00780F19">
      <w:pPr>
        <w:suppressAutoHyphens/>
        <w:spacing w:after="0" w:line="240" w:lineRule="auto"/>
        <w:jc w:val="center"/>
        <w:rPr>
          <w:rFonts w:ascii="Arial" w:eastAsia="Calibri" w:hAnsi="Arial" w:cs="Arial"/>
          <w:b/>
          <w:sz w:val="32"/>
          <w:szCs w:val="32"/>
          <w:lang w:eastAsia="en-US"/>
        </w:rPr>
      </w:pPr>
      <w:r w:rsidRPr="00780F19">
        <w:rPr>
          <w:rFonts w:ascii="Arial" w:hAnsi="Arial" w:cs="Arial"/>
          <w:b/>
          <w:sz w:val="32"/>
          <w:szCs w:val="32"/>
        </w:rPr>
        <w:t>ПАМЯТКА</w:t>
      </w:r>
      <w:r w:rsidRPr="00780F19">
        <w:rPr>
          <w:rFonts w:ascii="Arial" w:eastAsia="Calibri" w:hAnsi="Arial" w:cs="Arial"/>
          <w:b/>
          <w:sz w:val="32"/>
          <w:szCs w:val="32"/>
          <w:lang w:eastAsia="en-US"/>
        </w:rPr>
        <w:t xml:space="preserve"> </w:t>
      </w:r>
    </w:p>
    <w:p w:rsidR="00A227C0" w:rsidRPr="00780F19" w:rsidRDefault="00A227C0" w:rsidP="00780F19">
      <w:pPr>
        <w:suppressAutoHyphens/>
        <w:spacing w:after="0" w:line="240" w:lineRule="auto"/>
        <w:jc w:val="center"/>
        <w:rPr>
          <w:rFonts w:ascii="Arial" w:eastAsia="Calibri" w:hAnsi="Arial" w:cs="Arial"/>
          <w:b/>
          <w:sz w:val="32"/>
          <w:szCs w:val="32"/>
          <w:lang w:eastAsia="en-US"/>
        </w:rPr>
      </w:pPr>
      <w:r w:rsidRPr="00780F19">
        <w:rPr>
          <w:rFonts w:ascii="Arial" w:eastAsia="Calibri" w:hAnsi="Arial" w:cs="Arial"/>
          <w:b/>
          <w:sz w:val="32"/>
          <w:szCs w:val="32"/>
          <w:lang w:eastAsia="en-US"/>
        </w:rPr>
        <w:t>муниципальному служащему Рудавского сельсовета  Обоянского района</w:t>
      </w:r>
    </w:p>
    <w:p w:rsidR="00A227C0" w:rsidRPr="00780F19" w:rsidRDefault="00A227C0" w:rsidP="00780F19">
      <w:pPr>
        <w:pStyle w:val="1"/>
        <w:spacing w:after="0" w:afterAutospacing="0"/>
        <w:jc w:val="center"/>
        <w:rPr>
          <w:rFonts w:ascii="Arial" w:hAnsi="Arial" w:cs="Arial"/>
          <w:sz w:val="28"/>
          <w:szCs w:val="28"/>
        </w:rPr>
      </w:pPr>
      <w:r w:rsidRPr="00780F19">
        <w:rPr>
          <w:rFonts w:ascii="Arial" w:eastAsia="Calibri" w:hAnsi="Arial" w:cs="Arial"/>
          <w:sz w:val="28"/>
          <w:szCs w:val="28"/>
          <w:lang w:eastAsia="en-US"/>
        </w:rPr>
        <w:t xml:space="preserve">«Об </w:t>
      </w:r>
      <w:r w:rsidRPr="00780F19">
        <w:rPr>
          <w:rFonts w:ascii="Arial" w:hAnsi="Arial" w:cs="Arial"/>
          <w:sz w:val="28"/>
          <w:szCs w:val="28"/>
        </w:rPr>
        <w:t>исключении и профилактики проявлений коррупционного характера в отношении муниципальных служащих Администрации Рудавского сельсовета Обоянского района, при осуществлении ими своих должностных обязанностей»</w:t>
      </w:r>
    </w:p>
    <w:p w:rsidR="00780F19" w:rsidRPr="00780F19" w:rsidRDefault="00780F19" w:rsidP="00780F19">
      <w:pPr>
        <w:pStyle w:val="1"/>
        <w:spacing w:after="0" w:afterAutospacing="0"/>
        <w:jc w:val="both"/>
        <w:rPr>
          <w:rFonts w:ascii="Arial" w:hAnsi="Arial" w:cs="Arial"/>
          <w:b w:val="0"/>
          <w:sz w:val="24"/>
          <w:szCs w:val="24"/>
        </w:rPr>
      </w:pPr>
    </w:p>
    <w:p w:rsidR="00A227C0" w:rsidRPr="00780F19" w:rsidRDefault="00A227C0" w:rsidP="00780F19">
      <w:pPr>
        <w:pStyle w:val="a3"/>
        <w:spacing w:before="0" w:beforeAutospacing="0" w:after="0" w:afterAutospacing="0"/>
        <w:ind w:firstLine="708"/>
        <w:jc w:val="both"/>
        <w:rPr>
          <w:rFonts w:ascii="Arial" w:hAnsi="Arial" w:cs="Arial"/>
        </w:rPr>
      </w:pPr>
      <w:r w:rsidRPr="00780F19">
        <w:rPr>
          <w:rFonts w:ascii="Arial" w:hAnsi="Arial" w:cs="Arial"/>
        </w:rPr>
        <w:t>Данная памятка разработана в целях исключения и профилактики проявлений коррупционного характера в отношении муниципальных служащих Администрации Рудавского сельсовета</w:t>
      </w:r>
      <w:r w:rsidRPr="00780F19">
        <w:rPr>
          <w:rFonts w:ascii="Arial" w:hAnsi="Arial" w:cs="Arial"/>
          <w:b/>
        </w:rPr>
        <w:t xml:space="preserve"> </w:t>
      </w:r>
      <w:r w:rsidRPr="00780F19">
        <w:rPr>
          <w:rFonts w:ascii="Arial" w:hAnsi="Arial" w:cs="Arial"/>
        </w:rPr>
        <w:t>Обоянского района, при осуществлении ими своих должностных обязанностей.</w:t>
      </w:r>
    </w:p>
    <w:p w:rsidR="00A227C0" w:rsidRPr="00780F19" w:rsidRDefault="00A227C0" w:rsidP="00780F19">
      <w:pPr>
        <w:pStyle w:val="a3"/>
        <w:spacing w:before="0" w:beforeAutospacing="0" w:after="0" w:afterAutospacing="0"/>
        <w:ind w:firstLine="708"/>
        <w:jc w:val="both"/>
        <w:rPr>
          <w:rFonts w:ascii="Arial" w:hAnsi="Arial" w:cs="Arial"/>
        </w:rPr>
      </w:pPr>
      <w:r w:rsidRPr="00780F19">
        <w:rPr>
          <w:rFonts w:ascii="Arial" w:hAnsi="Arial" w:cs="Arial"/>
        </w:rPr>
        <w:t>Памятка предназначена в первую очередь для всех, кто:</w:t>
      </w:r>
    </w:p>
    <w:p w:rsidR="00A227C0" w:rsidRPr="00780F19" w:rsidRDefault="00A227C0" w:rsidP="00780F19">
      <w:pPr>
        <w:pStyle w:val="a3"/>
        <w:spacing w:before="0" w:beforeAutospacing="0" w:after="0" w:afterAutospacing="0"/>
        <w:ind w:firstLine="708"/>
        <w:jc w:val="both"/>
        <w:rPr>
          <w:rFonts w:ascii="Arial" w:hAnsi="Arial" w:cs="Arial"/>
        </w:rPr>
      </w:pPr>
      <w:r w:rsidRPr="00780F19">
        <w:rPr>
          <w:rStyle w:val="a4"/>
          <w:rFonts w:ascii="Arial" w:hAnsi="Arial" w:cs="Arial"/>
        </w:rPr>
        <w:t>- считает</w:t>
      </w:r>
      <w:r w:rsidRPr="00780F19">
        <w:rPr>
          <w:rFonts w:ascii="Arial" w:hAnsi="Arial" w:cs="Arial"/>
        </w:rPr>
        <w:t xml:space="preserve"> взятку постыдным, позорным и гнусным преступлением;</w:t>
      </w:r>
    </w:p>
    <w:p w:rsidR="00A227C0" w:rsidRPr="00780F19" w:rsidRDefault="00A227C0" w:rsidP="00780F19">
      <w:pPr>
        <w:pStyle w:val="a3"/>
        <w:spacing w:before="0" w:beforeAutospacing="0" w:after="0" w:afterAutospacing="0"/>
        <w:ind w:firstLine="708"/>
        <w:jc w:val="both"/>
        <w:rPr>
          <w:rFonts w:ascii="Arial" w:hAnsi="Arial" w:cs="Arial"/>
        </w:rPr>
      </w:pPr>
      <w:r w:rsidRPr="00780F19">
        <w:rPr>
          <w:rStyle w:val="a4"/>
          <w:rFonts w:ascii="Arial" w:hAnsi="Arial" w:cs="Arial"/>
        </w:rPr>
        <w:t>- не хочет</w:t>
      </w:r>
      <w:r w:rsidRPr="00780F19">
        <w:rPr>
          <w:rFonts w:ascii="Arial" w:hAnsi="Arial" w:cs="Arial"/>
        </w:rPr>
        <w:t xml:space="preserve"> стать пособником жуликов и проходимцев;</w:t>
      </w:r>
    </w:p>
    <w:p w:rsidR="00A227C0" w:rsidRPr="00780F19" w:rsidRDefault="00A227C0" w:rsidP="00780F19">
      <w:pPr>
        <w:pStyle w:val="a3"/>
        <w:spacing w:before="0" w:beforeAutospacing="0" w:after="0" w:afterAutospacing="0"/>
        <w:ind w:firstLine="708"/>
        <w:jc w:val="both"/>
        <w:rPr>
          <w:rFonts w:ascii="Arial" w:hAnsi="Arial" w:cs="Arial"/>
        </w:rPr>
      </w:pPr>
      <w:r w:rsidRPr="00780F19">
        <w:rPr>
          <w:rStyle w:val="a4"/>
          <w:rFonts w:ascii="Arial" w:hAnsi="Arial" w:cs="Arial"/>
        </w:rPr>
        <w:t>- готов</w:t>
      </w:r>
      <w:r w:rsidRPr="00780F19">
        <w:rPr>
          <w:rFonts w:ascii="Arial" w:hAnsi="Arial" w:cs="Arial"/>
        </w:rPr>
        <w:t xml:space="preserve"> поступиться своими интересами ради того, чтобы не увеличивалось число взяточников;</w:t>
      </w:r>
    </w:p>
    <w:p w:rsidR="00A227C0" w:rsidRPr="00780F19" w:rsidRDefault="00A227C0" w:rsidP="00780F19">
      <w:pPr>
        <w:pStyle w:val="a3"/>
        <w:spacing w:before="0" w:beforeAutospacing="0" w:after="0" w:afterAutospacing="0"/>
        <w:jc w:val="both"/>
        <w:rPr>
          <w:rFonts w:ascii="Arial" w:hAnsi="Arial" w:cs="Arial"/>
        </w:rPr>
      </w:pPr>
      <w:r w:rsidRPr="00780F19">
        <w:rPr>
          <w:rStyle w:val="a4"/>
          <w:rFonts w:ascii="Arial" w:hAnsi="Arial" w:cs="Arial"/>
        </w:rPr>
        <w:t> </w:t>
      </w:r>
    </w:p>
    <w:p w:rsidR="00A227C0" w:rsidRPr="00780F19" w:rsidRDefault="00A227C0" w:rsidP="00A227C0">
      <w:pPr>
        <w:pStyle w:val="a3"/>
        <w:spacing w:before="0" w:beforeAutospacing="0" w:after="0" w:afterAutospacing="0"/>
        <w:jc w:val="center"/>
        <w:rPr>
          <w:rFonts w:ascii="Arial" w:hAnsi="Arial" w:cs="Arial"/>
          <w:sz w:val="32"/>
          <w:szCs w:val="32"/>
        </w:rPr>
      </w:pPr>
      <w:r w:rsidRPr="00780F19">
        <w:rPr>
          <w:rStyle w:val="a4"/>
          <w:rFonts w:ascii="Arial" w:hAnsi="Arial" w:cs="Arial"/>
          <w:sz w:val="32"/>
          <w:szCs w:val="32"/>
        </w:rPr>
        <w:t>ЧТО ТАКОЕ ВЗЯТКА?</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Несмотря на предпринимаемые меры, коррупция, являясь неизбежным следствием избыточного администрирования со стороны государства, по-прежнему серьезно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вызывает в российском обществе серьезную тревогу и недоверие к государственным институтам, создает негативный имидж России на международной арене и правомерно рассматривается как одна из угроз безопасности Российской Федерации.</w:t>
      </w:r>
    </w:p>
    <w:p w:rsidR="00A227C0" w:rsidRPr="00780F19" w:rsidRDefault="00A227C0" w:rsidP="00A227C0">
      <w:pPr>
        <w:pStyle w:val="a3"/>
        <w:spacing w:before="0" w:beforeAutospacing="0" w:after="0" w:afterAutospacing="0"/>
        <w:jc w:val="both"/>
        <w:rPr>
          <w:rFonts w:ascii="Arial" w:hAnsi="Arial" w:cs="Arial"/>
        </w:rPr>
      </w:pPr>
      <w:r w:rsidRPr="00780F19">
        <w:rPr>
          <w:rFonts w:ascii="Arial" w:hAnsi="Arial" w:cs="Arial"/>
        </w:rPr>
        <w:t> </w:t>
      </w:r>
      <w:r w:rsidRPr="00780F19">
        <w:rPr>
          <w:rFonts w:ascii="Arial" w:hAnsi="Arial" w:cs="Arial"/>
        </w:rPr>
        <w:tab/>
        <w:t>Одним из серьезнейших преступлений против государственной власти и   интересов муниципальной службы  является получение взятки.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Взяточничество в России — неизлечимая болезнь. Даже самый простой вопрос иной раз невозможно решить, не дав взятку.</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ВЗЯТОЧНИЧЕСТВО</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4"/>
          <w:rFonts w:ascii="Arial" w:hAnsi="Arial" w:cs="Arial"/>
        </w:rPr>
        <w:t>Взяточничество,</w:t>
      </w:r>
      <w:r w:rsidRPr="00780F19">
        <w:rPr>
          <w:rFonts w:ascii="Arial" w:hAnsi="Arial" w:cs="Arial"/>
        </w:rPr>
        <w:t xml:space="preserve"> включающее в себя получение (ст. 290 УК РФ) и дачу взятки (ст. 291 УК РФ), является тяжким преступлением, дестабилизирующим деятельность органов государственной власти, органов местного самоуправления и муниципальных служащих, подрывающим государственную дисциплину, нарушающим охраняемые законом права и интересы граждан.</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u w:val="single"/>
        </w:rPr>
        <w:t>Получение взятки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lastRenderedPageBreak/>
        <w:t>1.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4. Деяния, предусмотренные частями первой, второй или третьей настоящей статьи, если они совершены:</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а) группой лиц по предварительному сговору или организованной группой;</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б) утратил силу;</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 с вымогательством взятки;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rPr>
        <w:t>Примечание.</w:t>
      </w:r>
      <w:r w:rsidRPr="00780F19">
        <w:rPr>
          <w:rFonts w:ascii="Arial" w:hAnsi="Arial" w:cs="Arial"/>
        </w:rPr>
        <w:t xml:space="preserve">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Освобождается от уголовной ответственности лицо, сообщившее органу, имеющему право возбудить уголовное дело (прокуратура, милиция, органы следствия и дознания), о даче взятки должностному лицу или о незаконной передаче лицу, выполняющему управленческие функции в коммерческой или иной организации, денег, ценных бумаг, иного имущества, сообщение (письменное или устное) должно быть добровольным независимо от мотивов, которыми руководствовался заявитель. Не может признаваться добровольным сообщение, сделанное в связи с тем, что о даче взятки или коммерческом подкупе стало известно органам власти.</w:t>
      </w:r>
    </w:p>
    <w:p w:rsidR="00A227C0" w:rsidRPr="00780F19" w:rsidRDefault="00A227C0" w:rsidP="00A227C0">
      <w:pPr>
        <w:pStyle w:val="a3"/>
        <w:spacing w:before="0" w:beforeAutospacing="0" w:after="0" w:afterAutospacing="0"/>
        <w:ind w:firstLine="708"/>
        <w:jc w:val="center"/>
        <w:rPr>
          <w:rFonts w:ascii="Arial" w:hAnsi="Arial" w:cs="Arial"/>
        </w:rPr>
      </w:pPr>
      <w:r w:rsidRPr="00780F19">
        <w:rPr>
          <w:rStyle w:val="a4"/>
          <w:rFonts w:ascii="Arial" w:hAnsi="Arial" w:cs="Arial"/>
          <w:u w:val="single"/>
        </w:rPr>
        <w:t>Дача взятки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1. Дача взятки должностному лицу лично или через посредника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rPr>
        <w:t>Примечание.</w:t>
      </w:r>
      <w:r w:rsidRPr="00780F19">
        <w:rPr>
          <w:rFonts w:ascii="Arial" w:hAnsi="Arial" w:cs="Arial"/>
        </w:rPr>
        <w:t xml:space="preserve"> Лицо, давшее взятку, освобождается от уголовной ответственности, если имело место вымогательство взятки со стороны должностного лица или если лицо </w:t>
      </w:r>
      <w:r w:rsidRPr="00780F19">
        <w:rPr>
          <w:rFonts w:ascii="Arial" w:hAnsi="Arial" w:cs="Arial"/>
        </w:rPr>
        <w:lastRenderedPageBreak/>
        <w:t>добровольно сообщило органу, имеющему право возбудить уголовное дело, о даче взятки.</w:t>
      </w:r>
    </w:p>
    <w:p w:rsidR="00A227C0" w:rsidRPr="00780F19" w:rsidRDefault="00A227C0" w:rsidP="00A227C0">
      <w:pPr>
        <w:pStyle w:val="a3"/>
        <w:spacing w:before="0" w:beforeAutospacing="0" w:after="0" w:afterAutospacing="0"/>
        <w:jc w:val="both"/>
        <w:rPr>
          <w:rFonts w:ascii="Arial" w:hAnsi="Arial" w:cs="Arial"/>
        </w:rPr>
      </w:pPr>
      <w:r w:rsidRPr="00780F19">
        <w:rPr>
          <w:rFonts w:ascii="Arial" w:hAnsi="Arial" w:cs="Arial"/>
        </w:rPr>
        <w:t> </w:t>
      </w:r>
      <w:r w:rsidRPr="00780F19">
        <w:rPr>
          <w:rFonts w:ascii="Arial" w:hAnsi="Arial" w:cs="Arial"/>
        </w:rPr>
        <w:tab/>
        <w:t>Это две стороны одной преступной медали: если речь идет о взятке, это значит, что есть тот, кто получает взятку (</w:t>
      </w:r>
      <w:r w:rsidRPr="00780F19">
        <w:rPr>
          <w:rStyle w:val="a5"/>
          <w:rFonts w:ascii="Arial" w:hAnsi="Arial" w:cs="Arial"/>
          <w:b/>
          <w:bCs/>
        </w:rPr>
        <w:t>взяткополучатель</w:t>
      </w:r>
      <w:r w:rsidRPr="00780F19">
        <w:rPr>
          <w:rFonts w:ascii="Arial" w:hAnsi="Arial" w:cs="Arial"/>
        </w:rPr>
        <w:t>) и тот, кто ее дает (</w:t>
      </w:r>
      <w:r w:rsidRPr="00780F19">
        <w:rPr>
          <w:rStyle w:val="a5"/>
          <w:rFonts w:ascii="Arial" w:hAnsi="Arial" w:cs="Arial"/>
          <w:b/>
          <w:bCs/>
        </w:rPr>
        <w:t>взяткодатель</w:t>
      </w:r>
      <w:r w:rsidRPr="00780F19">
        <w:rPr>
          <w:rFonts w:ascii="Arial" w:hAnsi="Arial" w:cs="Arial"/>
        </w:rPr>
        <w:t>).</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b/>
          <w:bCs/>
        </w:rPr>
        <w:t>Получение взятки</w:t>
      </w:r>
      <w:r w:rsidRPr="00780F19">
        <w:rPr>
          <w:rFonts w:ascii="Arial" w:hAnsi="Arial" w:cs="Arial"/>
        </w:rPr>
        <w:t xml:space="preserve">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b/>
          <w:bCs/>
        </w:rPr>
        <w:t>Дача взятки</w:t>
      </w:r>
      <w:r w:rsidRPr="00780F19">
        <w:rPr>
          <w:rFonts w:ascii="Arial" w:hAnsi="Arial" w:cs="Arial"/>
        </w:rPr>
        <w:t xml:space="preserve">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ОСНОВНЫЕ ПРИЧИНЫ ПОЛУЧЕНИЯ И ДАЧИ ВЗЯТКИ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Во-первых, это платеж за ускорение принятия решения входящего в круг служебных обязанностей должностного лица. Предпринимателю выгоднее дать взятку и быстро, например, получить лицензию на торговлю спиртными напитками, чем ждать решения своего вопроса.</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Во-вторых, это платеж за приостановку (остановку) действий чиновника по исполнению им своих обязанностей. Например, непринятие врачом санэпидемстанции мер к нарушителю требований санитарных норм за определенное вознаграждение.</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В-третьих, это платеж за подкуп самого чиновника, для того чтобы он, оставаясь служащим в государственных или муниципальных органах, заботился о корыстных интересах взяткодателя.</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ВЗЯТКОЙ МОГУТ БЫТЬ</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Обязательным признаком получения взятки является предмет преступления.</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4"/>
          <w:rFonts w:ascii="Arial" w:hAnsi="Arial" w:cs="Arial"/>
        </w:rPr>
        <w:t>Предметом</w:t>
      </w:r>
      <w:r w:rsidRPr="00780F19">
        <w:rPr>
          <w:rFonts w:ascii="Arial" w:hAnsi="Arial" w:cs="Arial"/>
        </w:rPr>
        <w:t xml:space="preserve"> взятки могут быть любые материальные ценности: деньги, в том числе иностранная валюта, иные валютные ценности (например, чеки, аккредитивы), ценные бумаги (акции, облигации, складские свидетельства), драгоценные металлы (золото, серебро, платина) и драгоценные камни (алмазы, изумруды, сапфиры, рубины и др.), продовольственные и промышленные товары, недвижимое имущество, а также различного рода </w:t>
      </w:r>
      <w:r w:rsidRPr="00780F19">
        <w:rPr>
          <w:rStyle w:val="a4"/>
          <w:rFonts w:ascii="Arial" w:hAnsi="Arial" w:cs="Arial"/>
        </w:rPr>
        <w:t>услуги имущественного характера</w:t>
      </w:r>
      <w:r w:rsidRPr="00780F19">
        <w:rPr>
          <w:rFonts w:ascii="Arial" w:hAnsi="Arial" w:cs="Arial"/>
        </w:rPr>
        <w:t>, оказываемые взяткополучателю безвозмездно, хотя в принципе они подлежат оплате, или по явно заниженной стоимости. Это может быть предоставление санаторных или туристических путевок, проездных билетов, оплата расходов и развлечений должностного лица, производство ремонтных, строительных и других работ и т.д.</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4"/>
          <w:rFonts w:ascii="Arial" w:hAnsi="Arial" w:cs="Arial"/>
        </w:rPr>
        <w:t>Взятка</w:t>
      </w:r>
      <w:r w:rsidRPr="00780F19">
        <w:rPr>
          <w:rFonts w:ascii="Arial" w:hAnsi="Arial" w:cs="Arial"/>
        </w:rPr>
        <w:t xml:space="preserve"> может быть </w:t>
      </w:r>
      <w:r w:rsidRPr="00780F19">
        <w:rPr>
          <w:rStyle w:val="a4"/>
          <w:rFonts w:ascii="Arial" w:hAnsi="Arial" w:cs="Arial"/>
        </w:rPr>
        <w:t>завуалирована</w:t>
      </w:r>
      <w:r w:rsidRPr="00780F19">
        <w:rPr>
          <w:rFonts w:ascii="Arial" w:hAnsi="Arial" w:cs="Arial"/>
        </w:rPr>
        <w:t xml:space="preserve"> в виде банковской ссуды либо получения денег в долг или под видом погашения несуществующего долга лица посредством продажи-покупки ценных вещей за бесценок, по явно заниженной цене или, напротив, путем покупки-продажи вещи по явно завышенной цене.</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Взятка может осуществляться путем заключения фиктивных трудовых соглашений и выплаты по ним взяткополучателю, его родственникам или иным доверенным лицам заработной платы или премии за якобы произведенную ими работу, оказанную техническую помощь, либо в виде завышенных гонораров за лекционную деятельность и литературные работы.</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Уголовный Кодекс РФ четко регламентирует наказание за получение и дачу взятки и достаточно жестко наказывает и взяткодателя, и взяткополучателя.</w:t>
      </w:r>
    </w:p>
    <w:p w:rsidR="00A227C0" w:rsidRPr="00780F19" w:rsidRDefault="00A227C0" w:rsidP="00A227C0">
      <w:pPr>
        <w:pStyle w:val="a3"/>
        <w:spacing w:before="0" w:beforeAutospacing="0" w:after="0" w:afterAutospacing="0"/>
        <w:jc w:val="both"/>
        <w:rPr>
          <w:rFonts w:ascii="Arial" w:hAnsi="Arial" w:cs="Arial"/>
        </w:rPr>
      </w:pPr>
      <w:r w:rsidRPr="00780F19">
        <w:rPr>
          <w:rStyle w:val="a4"/>
          <w:rFonts w:ascii="Arial" w:hAnsi="Arial" w:cs="Arial"/>
        </w:rPr>
        <w:t> </w:t>
      </w:r>
      <w:r w:rsidRPr="00780F19">
        <w:rPr>
          <w:rStyle w:val="a4"/>
          <w:rFonts w:ascii="Arial" w:hAnsi="Arial" w:cs="Arial"/>
        </w:rPr>
        <w:tab/>
        <w:t>Взяткополучателем</w:t>
      </w:r>
      <w:r w:rsidRPr="00780F19">
        <w:rPr>
          <w:rFonts w:ascii="Arial" w:hAnsi="Arial" w:cs="Arial"/>
        </w:rPr>
        <w:t xml:space="preserve"> может быть признано только лицо – представитель власти или чиновник, выполняющий организационно-распорядительные или административно-хозяйственные функции.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4"/>
          <w:rFonts w:ascii="Arial" w:hAnsi="Arial" w:cs="Arial"/>
        </w:rPr>
        <w:t>Представитель власти</w:t>
      </w:r>
      <w:r w:rsidRPr="00780F19">
        <w:rPr>
          <w:rFonts w:ascii="Arial" w:hAnsi="Arial" w:cs="Arial"/>
        </w:rPr>
        <w:t xml:space="preserve"> – это </w:t>
      </w:r>
      <w:r w:rsidRPr="00780F19">
        <w:rPr>
          <w:rStyle w:val="a4"/>
          <w:rFonts w:ascii="Arial" w:hAnsi="Arial" w:cs="Arial"/>
        </w:rPr>
        <w:t>муниципальный</w:t>
      </w:r>
      <w:r w:rsidRPr="00780F19">
        <w:rPr>
          <w:rFonts w:ascii="Arial" w:hAnsi="Arial" w:cs="Arial"/>
        </w:rPr>
        <w:t xml:space="preserve"> или государственный </w:t>
      </w:r>
      <w:r w:rsidRPr="00780F19">
        <w:rPr>
          <w:rStyle w:val="a4"/>
          <w:rFonts w:ascii="Arial" w:hAnsi="Arial" w:cs="Arial"/>
        </w:rPr>
        <w:t>чиновник любого ранга – служащий</w:t>
      </w:r>
      <w:r w:rsidRPr="00780F19">
        <w:rPr>
          <w:rFonts w:ascii="Arial" w:hAnsi="Arial" w:cs="Arial"/>
        </w:rPr>
        <w:t xml:space="preserve"> областной, районной, городской или сельской любого </w:t>
      </w:r>
      <w:r w:rsidRPr="00780F19">
        <w:rPr>
          <w:rFonts w:ascii="Arial" w:hAnsi="Arial" w:cs="Arial"/>
        </w:rPr>
        <w:lastRenderedPageBreak/>
        <w:t>учреждения, предприятия, правоохранительного органа, воинской части или военкомата, судья, прокурор, следователь, депутат законодательного органа и т.д.</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Лицо, которое выполняет постоянно, временно или по специальному полномочию организационно-распорядительные или административно-хозяйственные функции в органах местного самоуправления, а также муниципальных организациях и учреждениях является должностным лицом</w:t>
      </w:r>
      <w:r w:rsidRPr="00780F19">
        <w:rPr>
          <w:rStyle w:val="a4"/>
          <w:rFonts w:ascii="Arial" w:hAnsi="Arial" w:cs="Arial"/>
        </w:rPr>
        <w:t xml:space="preserve">. </w:t>
      </w:r>
      <w:r w:rsidRPr="00780F19">
        <w:rPr>
          <w:rFonts w:ascii="Arial" w:hAnsi="Arial" w:cs="Arial"/>
        </w:rPr>
        <w:t>Работники муниципальных органов и учреждений, которые выполняют лишь профессиональные или технические функции, к должностным лицам не относятся, например секретари, консультанты, уборщицы. Предприниматель не рассматривается законодателем как возможный субъект получения взятки, и данный момент спорен.</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b/>
          <w:bCs/>
        </w:rPr>
        <w:t>Субъектом преступления</w:t>
      </w:r>
      <w:r w:rsidRPr="00780F19">
        <w:rPr>
          <w:rFonts w:ascii="Arial" w:hAnsi="Arial" w:cs="Arial"/>
        </w:rPr>
        <w:t xml:space="preserve"> дачи взятки является любое вменяемое лицо, достигшее 16 лет.</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ОТВЕТСТВЕННОСТЬ ЗА ВЗЯТОЧНИЧЕСТВО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760"/>
        <w:gridCol w:w="4725"/>
        <w:gridCol w:w="2445"/>
      </w:tblGrid>
      <w:tr w:rsidR="00A227C0" w:rsidRPr="00780F19" w:rsidTr="00415609">
        <w:trPr>
          <w:tblCellSpacing w:w="0" w:type="dxa"/>
        </w:trPr>
        <w:tc>
          <w:tcPr>
            <w:tcW w:w="2760"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Нарушение</w:t>
            </w:r>
          </w:p>
        </w:tc>
        <w:tc>
          <w:tcPr>
            <w:tcW w:w="472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Наказание</w:t>
            </w:r>
          </w:p>
        </w:tc>
        <w:tc>
          <w:tcPr>
            <w:tcW w:w="244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Основание</w:t>
            </w:r>
          </w:p>
        </w:tc>
      </w:tr>
      <w:tr w:rsidR="00A227C0" w:rsidRPr="00780F19" w:rsidTr="00415609">
        <w:trPr>
          <w:tblCellSpacing w:w="0" w:type="dxa"/>
        </w:trPr>
        <w:tc>
          <w:tcPr>
            <w:tcW w:w="2760"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Дача взятки представителю власти</w:t>
            </w:r>
          </w:p>
        </w:tc>
        <w:tc>
          <w:tcPr>
            <w:tcW w:w="472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штраф до 500 000 руб.;</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лишение свободы на срок до 8 лет</w:t>
            </w:r>
          </w:p>
        </w:tc>
        <w:tc>
          <w:tcPr>
            <w:tcW w:w="244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ст.291 УК РФ</w:t>
            </w:r>
          </w:p>
        </w:tc>
      </w:tr>
      <w:tr w:rsidR="00A227C0" w:rsidRPr="00780F19" w:rsidTr="00415609">
        <w:trPr>
          <w:tblCellSpacing w:w="0" w:type="dxa"/>
        </w:trPr>
        <w:tc>
          <w:tcPr>
            <w:tcW w:w="2760"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Получение взятки</w:t>
            </w:r>
          </w:p>
        </w:tc>
        <w:tc>
          <w:tcPr>
            <w:tcW w:w="472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штраф от 100 000 руб. до 500 000 руб.;</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лишение свободы на срок до 7 лет</w:t>
            </w:r>
          </w:p>
        </w:tc>
        <w:tc>
          <w:tcPr>
            <w:tcW w:w="244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ч.1 и 2 ст.290 УК РФ</w:t>
            </w:r>
          </w:p>
        </w:tc>
      </w:tr>
      <w:tr w:rsidR="00A227C0" w:rsidRPr="00780F19" w:rsidTr="00415609">
        <w:trPr>
          <w:tblCellSpacing w:w="0" w:type="dxa"/>
        </w:trPr>
        <w:tc>
          <w:tcPr>
            <w:tcW w:w="2760"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Вымогательство взятки</w:t>
            </w:r>
          </w:p>
        </w:tc>
        <w:tc>
          <w:tcPr>
            <w:tcW w:w="472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лишение свободы на срок от 7 до 12 лет со штрафом в размере до 1 млн.руб. или без штрафа</w:t>
            </w:r>
          </w:p>
        </w:tc>
        <w:tc>
          <w:tcPr>
            <w:tcW w:w="244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ч.4 ст.290 УК РФ</w:t>
            </w:r>
          </w:p>
        </w:tc>
      </w:tr>
      <w:tr w:rsidR="00A227C0" w:rsidRPr="00780F19" w:rsidTr="00415609">
        <w:trPr>
          <w:tblCellSpacing w:w="0" w:type="dxa"/>
        </w:trPr>
        <w:tc>
          <w:tcPr>
            <w:tcW w:w="2760"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Провокация взятки</w:t>
            </w:r>
          </w:p>
        </w:tc>
        <w:tc>
          <w:tcPr>
            <w:tcW w:w="472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штраф до 200 000 руб.;</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лишение свободы на срок до 5 лет</w:t>
            </w:r>
          </w:p>
        </w:tc>
        <w:tc>
          <w:tcPr>
            <w:tcW w:w="2445" w:type="dxa"/>
            <w:tcBorders>
              <w:top w:val="outset" w:sz="6" w:space="0" w:color="auto"/>
              <w:left w:val="outset" w:sz="6" w:space="0" w:color="auto"/>
              <w:bottom w:val="outset" w:sz="6" w:space="0" w:color="auto"/>
              <w:right w:val="outset" w:sz="6" w:space="0" w:color="auto"/>
            </w:tcBorders>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ст.304 УК РФ</w:t>
            </w:r>
          </w:p>
        </w:tc>
      </w:tr>
    </w:tbl>
    <w:p w:rsidR="00A227C0" w:rsidRPr="00780F19" w:rsidRDefault="00A227C0" w:rsidP="00A227C0">
      <w:pPr>
        <w:pStyle w:val="a3"/>
        <w:spacing w:before="0" w:beforeAutospacing="0" w:after="0" w:afterAutospacing="0"/>
        <w:jc w:val="both"/>
        <w:rPr>
          <w:rFonts w:ascii="Arial" w:hAnsi="Arial" w:cs="Arial"/>
        </w:rPr>
      </w:pPr>
      <w:r w:rsidRPr="00780F19">
        <w:rPr>
          <w:rFonts w:ascii="Arial" w:hAnsi="Arial" w:cs="Arial"/>
        </w:rPr>
        <w:t> </w:t>
      </w:r>
    </w:p>
    <w:p w:rsidR="00A227C0" w:rsidRPr="00780F19" w:rsidRDefault="00A227C0" w:rsidP="00A227C0">
      <w:pPr>
        <w:pStyle w:val="a3"/>
        <w:spacing w:before="0" w:beforeAutospacing="0" w:after="0" w:afterAutospacing="0"/>
        <w:jc w:val="both"/>
        <w:rPr>
          <w:rFonts w:ascii="Arial" w:hAnsi="Arial" w:cs="Arial"/>
        </w:rPr>
      </w:pPr>
      <w:r w:rsidRPr="00780F19">
        <w:rPr>
          <w:rStyle w:val="a5"/>
          <w:rFonts w:ascii="Arial" w:hAnsi="Arial" w:cs="Arial"/>
        </w:rPr>
        <w:t>А также:</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1. Если преступление совершенно группой лиц по предварительному сговору с вымогательством  или в крупном размере (свыше 150 тыс.руб.) – лишение свободы на срок от 7 до 12 лет со штрафом в размере до 1 млн.руб.;</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2. Если преступление совершено лицом, занимающим должность главы органа местного самоуправления и рядом других высших должностных лиц (главой муниципального образования) – лишение свободы на срок от 5 до 10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3. Если взятка получена за незаконные действия (бездействия) должностного лица – лишение свободы на срок от 3 до 7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4. Если взятка получена за действия, которые входят в служебные полномочия должностного лица:</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 лишение свободы на срок до 5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 штраф в размере от 100 тыс. до 500 тыс.руб. или штраф в размере дохода осужденного от 1 года до 3 лет.</w:t>
      </w:r>
    </w:p>
    <w:p w:rsidR="00A227C0" w:rsidRPr="00780F19" w:rsidRDefault="00A227C0" w:rsidP="00A227C0">
      <w:pPr>
        <w:pStyle w:val="a3"/>
        <w:spacing w:before="0" w:beforeAutospacing="0" w:after="0" w:afterAutospacing="0"/>
        <w:jc w:val="both"/>
        <w:rPr>
          <w:rFonts w:ascii="Arial" w:hAnsi="Arial" w:cs="Arial"/>
        </w:rPr>
      </w:pPr>
      <w:r w:rsidRPr="00780F19">
        <w:rPr>
          <w:rStyle w:val="a5"/>
          <w:rFonts w:ascii="Arial" w:hAnsi="Arial" w:cs="Arial"/>
          <w:b/>
          <w:bCs/>
        </w:rPr>
        <w:t> </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ЧТО ТАКОЕ ПОДКУП?</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 условиях рыночной экономики сохранение коммерческой тайны имеет очень большое значение для успешной конкурентной борьбы.</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 Конституции РФ гарантируется поддержка конкуренции, свобода экономической деятельности (ст.8). Реализацией этих гарантий является установление уголовной ответственности за коммерческий подкуп, так как государство заинтересовано в том, чтобы все работники честно выполняли свои обязанности. </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4"/>
          <w:rFonts w:ascii="Arial" w:hAnsi="Arial" w:cs="Arial"/>
        </w:rPr>
        <w:t>Провокация взятки либо коммерческого подкупа (т. 304 УК РФ)</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 xml:space="preserve">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 наказывается штрафом в </w:t>
      </w:r>
      <w:r w:rsidRPr="00780F19">
        <w:rPr>
          <w:rFonts w:ascii="Arial" w:hAnsi="Arial" w:cs="Arial"/>
        </w:rPr>
        <w:lastRenderedPageBreak/>
        <w:t>размере до двухсот тысяч рублей или в размере заработной платы или иного дохода осужденного за период до восемнадцати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Коммерческий подкуп (ст.204 УК РФ)</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1.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трех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2. Те же деяния, совершенные группой лиц по предварительному сговору или организованной группой,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арестом на срок от трех до шести месяцев, либо лишением свободы на срок до четырех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за совершение действий (бездействия) в интересах дающего в связи с занимаемым этим лицом служебным положением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4. Деяния, предусмотренные частью третьей настоящей статьи, если они: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а) совершены группой лиц по предварительному сговору или организованной группой;</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б) сопряжены с вымогательством предмета подкупа,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rPr>
        <w:t>Примечание.</w:t>
      </w:r>
      <w:r w:rsidRPr="00780F19">
        <w:rPr>
          <w:rFonts w:ascii="Arial" w:hAnsi="Arial" w:cs="Arial"/>
        </w:rPr>
        <w:t xml:space="preserve">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органу, имеющему право возбудить уголовное дело.</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Поэтому общие признаки преступного деяния при взяточничестве и коммерческом подкупе совпадают. Как и взяточничество, коммерческий подкуп имеет двуединый характер (дача-получение материальных ценностей или материальной выгоды). Как и при взяточничестве, разделяется ответственность за передачу материальных ценностей и за их незаконное получение.</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К некоммерческой организации, которая не является органом местного самоуправления, муниципальным учреждением, в соответствии с гражданским законодательством относятся потребительский кооператив, общественное объединение или религиозная организация, благотворительные и иные фонды, а также учреждение, которое создается собственником для осуществления управленческих, социально-культурных или иных функций некоммерческого характера (ст. 50, 120 ГК РФ).</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b/>
          <w:bCs/>
        </w:rPr>
        <w:lastRenderedPageBreak/>
        <w:t>Субъектом преступления</w:t>
      </w:r>
      <w:r w:rsidRPr="00780F19">
        <w:rPr>
          <w:rFonts w:ascii="Arial" w:hAnsi="Arial" w:cs="Arial"/>
        </w:rPr>
        <w:t xml:space="preserve"> дачи незаконного вознаграждения в целях коммерческого подкупа может быть любое лицо, достигшее 16-летнего возраста.</w:t>
      </w:r>
    </w:p>
    <w:p w:rsidR="00A227C0" w:rsidRPr="00780F19" w:rsidRDefault="00A227C0" w:rsidP="00A227C0">
      <w:pPr>
        <w:pStyle w:val="a3"/>
        <w:spacing w:before="0" w:beforeAutospacing="0" w:after="0" w:afterAutospacing="0"/>
        <w:jc w:val="both"/>
        <w:rPr>
          <w:rFonts w:ascii="Arial" w:hAnsi="Arial" w:cs="Arial"/>
        </w:rPr>
      </w:pPr>
      <w:r w:rsidRPr="00780F19">
        <w:rPr>
          <w:rFonts w:ascii="Arial" w:hAnsi="Arial" w:cs="Arial"/>
        </w:rPr>
        <w:t>Субъектом получения предмета подкупа является работник коммерческой или иной организации, выполняющий управленческие функции (например, генеральный директор, коммерческий директор, старший менеджер, главный бухгалтер, заведующий отделом).</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ВЗЯТКА ИЛИ ПОДКУП ЧЕРЕЗ ПОСРЕДНИКА</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rPr>
        <w:t>Взятка</w:t>
      </w:r>
      <w:r w:rsidRPr="00780F19">
        <w:rPr>
          <w:rFonts w:ascii="Arial" w:hAnsi="Arial" w:cs="Arial"/>
        </w:rPr>
        <w:t xml:space="preserve"> нередко дается и берется через посредников – подчиненных  сотрудников, индивидуальных предпринимателей, работников посреднических фирм, которые рассматриваются Уголовным кодексом Российской Федерации как пособники преступления.</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Style w:val="a5"/>
          <w:rFonts w:ascii="Arial" w:hAnsi="Arial" w:cs="Arial"/>
        </w:rPr>
        <w:t>Коммерческий подкуп</w:t>
      </w:r>
      <w:r w:rsidRPr="00780F19">
        <w:rPr>
          <w:rFonts w:ascii="Arial" w:hAnsi="Arial" w:cs="Arial"/>
        </w:rPr>
        <w:t xml:space="preserve"> может осуществляться через посредников – подчиненных сотрудников, партнеру по бизнесу, специально нанятых лиц,</w:t>
      </w:r>
    </w:p>
    <w:p w:rsidR="00A227C0" w:rsidRPr="00780F19" w:rsidRDefault="00A227C0" w:rsidP="00A227C0">
      <w:pPr>
        <w:pStyle w:val="a3"/>
        <w:spacing w:before="0" w:beforeAutospacing="0" w:after="0" w:afterAutospacing="0"/>
        <w:jc w:val="both"/>
        <w:rPr>
          <w:rFonts w:ascii="Arial" w:hAnsi="Arial" w:cs="Arial"/>
        </w:rPr>
      </w:pPr>
      <w:r w:rsidRPr="00780F19">
        <w:rPr>
          <w:rFonts w:ascii="Arial" w:hAnsi="Arial" w:cs="Arial"/>
        </w:rPr>
        <w:t>которые также рассматриваются Уголовным кодексом Российской Федерации, как пособники преступления.</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Гражданин, давший взятку или совершивший коммерческий подкуп, может быть освобожден от ответственности, если: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 установлен  факт вымогательства;</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 гражданин добровольно сообщил в правоохранительные органы о содеянном.</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Не может быть признано добровольным заявление о даче взятки или коммерческом подкупе, если правоохранительным органам стало известно об этом из других источников.</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6 месяцев (ст.306 УК РФ).</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Взятка может быть предложена как на прямую («если вопрос будет решен в нашу пользу, то получите …….»), так и косвенным образом.</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МОЖНО ЛИ ДОЛЖНОСТНОМУ ЛИЦУ ОБЕЗОПАСИТЬ</w:t>
      </w:r>
    </w:p>
    <w:p w:rsidR="00A227C0" w:rsidRPr="00780F19" w:rsidRDefault="00A227C0" w:rsidP="00A227C0">
      <w:pPr>
        <w:pStyle w:val="a3"/>
        <w:spacing w:before="0" w:beforeAutospacing="0" w:after="0" w:afterAutospacing="0"/>
        <w:ind w:firstLine="708"/>
        <w:jc w:val="center"/>
        <w:rPr>
          <w:rFonts w:ascii="Arial" w:hAnsi="Arial" w:cs="Arial"/>
        </w:rPr>
      </w:pPr>
      <w:r w:rsidRPr="00780F19">
        <w:rPr>
          <w:rStyle w:val="a4"/>
          <w:rFonts w:ascii="Arial" w:hAnsi="Arial" w:cs="Arial"/>
        </w:rPr>
        <w:t>СЕБЯ ОТ ПРОВОКАЦИИ ВЗЯТКИ?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Да, вполне можно, если придерживаться определенных, достаточно простых для соблюдения, правил, основными из которых являются следующие:</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1) старайтесь всегда вести прием посетителей, обращающихся к вам за решением каких-либо личных или служебных вопросов, в присутствии других лиц;</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2)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3) уберите с рабочего стола документы и другие предметы, под которые можно незаметно положить деньги;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4) если вам против вашей воли пытаются передать денежные средства, вручить какой-либо подарок, открыто, громко, недвусмысленно, словами и жестами выскажите свое негативное к этому отношение (помните, что провокатор взятки может вести скрытую аудиозапись или видеосъемку вашей с ним беседы);</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5) внимательно выслушать и точно запомнить предложенные Вам условия (размеры сумм, наименовании товаров и характер услуг, сроки и способы передачи взятки, форма коммерческого подкупа, последовательность решения вопросов);</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6) 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7) если вы обнаружили у себя на рабочем столе, в шкафу, в ящике стола, в карманах одежды и т.д. какой-либо незнакомый вам предмет (пакет, конверт, коробку, сверток и т.п.), ни в коем случае не трогайте его, пригласите кого-либо из сослуживцев, вместе посмотрите, что находится внутри. Если там находится то, что можно считать взяткой, немедленно проинформируйте своего непосредственного начальника;</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lastRenderedPageBreak/>
        <w:t>9) обо всех поступивших предложениях и попытках дать вам взятку в письменном виде информируйте своего непосредственного руководителя;</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10) никогда не соглашайтесь на предложения незнакомых и малознакомых лиц встретиться для обсуждения каких-либо служебных или личных вопросов вне служебного кабинета (на улице, в общественном транспорте, в автомобиле, в кафе и т.п.);</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11) категорически запретите своим родственникам без вашего ведома принимать какие-либо материальные ценности (деньги, подарки и т.п.) от кого бы то ни было.</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КОСВЕННЫЕ ПРИЗНАКИ ПРЕДЛОЖЕНИЯ ВЗЯТКИ</w:t>
      </w:r>
    </w:p>
    <w:p w:rsidR="00A227C0" w:rsidRPr="00780F19" w:rsidRDefault="00A227C0" w:rsidP="00A227C0">
      <w:pPr>
        <w:numPr>
          <w:ilvl w:val="0"/>
          <w:numId w:val="1"/>
        </w:numPr>
        <w:spacing w:after="0" w:line="240" w:lineRule="auto"/>
        <w:jc w:val="both"/>
        <w:rPr>
          <w:rFonts w:ascii="Arial" w:hAnsi="Arial" w:cs="Arial"/>
          <w:sz w:val="24"/>
          <w:szCs w:val="24"/>
        </w:rPr>
      </w:pPr>
      <w:r w:rsidRPr="00780F19">
        <w:rPr>
          <w:rFonts w:ascii="Arial" w:hAnsi="Arial" w:cs="Arial"/>
          <w:sz w:val="24"/>
          <w:szCs w:val="24"/>
        </w:rP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A227C0" w:rsidRPr="00780F19" w:rsidRDefault="00A227C0" w:rsidP="00A227C0">
      <w:pPr>
        <w:numPr>
          <w:ilvl w:val="0"/>
          <w:numId w:val="1"/>
        </w:numPr>
        <w:spacing w:after="0" w:line="240" w:lineRule="auto"/>
        <w:jc w:val="both"/>
        <w:rPr>
          <w:rFonts w:ascii="Arial" w:hAnsi="Arial" w:cs="Arial"/>
          <w:sz w:val="24"/>
          <w:szCs w:val="24"/>
        </w:rPr>
      </w:pPr>
      <w:r w:rsidRPr="00780F19">
        <w:rPr>
          <w:rFonts w:ascii="Arial" w:hAnsi="Arial" w:cs="Arial"/>
          <w:sz w:val="24"/>
          <w:szCs w:val="24"/>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A227C0" w:rsidRPr="00780F19" w:rsidRDefault="00A227C0" w:rsidP="00A227C0">
      <w:pPr>
        <w:numPr>
          <w:ilvl w:val="0"/>
          <w:numId w:val="1"/>
        </w:numPr>
        <w:spacing w:after="0" w:line="240" w:lineRule="auto"/>
        <w:jc w:val="both"/>
        <w:rPr>
          <w:rFonts w:ascii="Arial" w:hAnsi="Arial" w:cs="Arial"/>
          <w:sz w:val="24"/>
          <w:szCs w:val="24"/>
        </w:rPr>
      </w:pPr>
      <w:r w:rsidRPr="00780F19">
        <w:rPr>
          <w:rFonts w:ascii="Arial" w:hAnsi="Arial" w:cs="Arial"/>
          <w:sz w:val="24"/>
          <w:szCs w:val="24"/>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A227C0" w:rsidRPr="00780F19" w:rsidRDefault="00A227C0" w:rsidP="00A227C0">
      <w:pPr>
        <w:numPr>
          <w:ilvl w:val="0"/>
          <w:numId w:val="1"/>
        </w:numPr>
        <w:spacing w:after="0" w:line="240" w:lineRule="auto"/>
        <w:jc w:val="both"/>
        <w:rPr>
          <w:rFonts w:ascii="Arial" w:hAnsi="Arial" w:cs="Arial"/>
          <w:sz w:val="24"/>
          <w:szCs w:val="24"/>
        </w:rPr>
      </w:pPr>
      <w:r w:rsidRPr="00780F19">
        <w:rPr>
          <w:rFonts w:ascii="Arial" w:hAnsi="Arial" w:cs="Arial"/>
          <w:sz w:val="24"/>
          <w:szCs w:val="24"/>
        </w:rPr>
        <w:t>Взяткодатель может неожиданно переадресовать продолжение контакта другому человеку, напрямую не связанному с решением вопроса.</w:t>
      </w:r>
    </w:p>
    <w:p w:rsidR="00A227C0" w:rsidRPr="00780F19" w:rsidRDefault="00A227C0" w:rsidP="00A227C0">
      <w:pPr>
        <w:pStyle w:val="a3"/>
        <w:spacing w:before="0" w:beforeAutospacing="0" w:after="0" w:afterAutospacing="0"/>
        <w:jc w:val="both"/>
        <w:rPr>
          <w:rFonts w:ascii="Arial" w:hAnsi="Arial" w:cs="Arial"/>
        </w:rPr>
      </w:pPr>
      <w:r w:rsidRPr="00780F19">
        <w:rPr>
          <w:rFonts w:ascii="Arial" w:hAnsi="Arial" w:cs="Arial"/>
        </w:rPr>
        <w:t>Признаки коммерческого подкупа аналогичны признакам взятки.</w:t>
      </w:r>
    </w:p>
    <w:p w:rsidR="00A227C0" w:rsidRPr="00780F19" w:rsidRDefault="00A227C0" w:rsidP="00A227C0">
      <w:pPr>
        <w:pStyle w:val="a3"/>
        <w:spacing w:before="0" w:beforeAutospacing="0" w:after="0" w:afterAutospacing="0"/>
        <w:jc w:val="both"/>
        <w:rPr>
          <w:rFonts w:ascii="Arial" w:hAnsi="Arial" w:cs="Arial"/>
        </w:rPr>
      </w:pPr>
      <w:r w:rsidRPr="00780F19">
        <w:rPr>
          <w:rStyle w:val="a4"/>
          <w:rFonts w:ascii="Arial" w:hAnsi="Arial" w:cs="Arial"/>
        </w:rPr>
        <w:t xml:space="preserve">Внимание! Вас могут провоцировать на получение взятки или коммерческий подкуп с целью компрометации и шельмования!  </w:t>
      </w:r>
    </w:p>
    <w:p w:rsidR="00A227C0" w:rsidRPr="00780F19" w:rsidRDefault="00A227C0" w:rsidP="00A227C0">
      <w:pPr>
        <w:pStyle w:val="a3"/>
        <w:spacing w:before="0" w:beforeAutospacing="0" w:after="0" w:afterAutospacing="0"/>
        <w:jc w:val="both"/>
        <w:rPr>
          <w:rFonts w:ascii="Arial" w:hAnsi="Arial" w:cs="Arial"/>
        </w:rPr>
      </w:pPr>
      <w:r w:rsidRPr="00780F19">
        <w:rPr>
          <w:rStyle w:val="a4"/>
          <w:rFonts w:ascii="Arial" w:hAnsi="Arial" w:cs="Arial"/>
        </w:rPr>
        <w:t>ЧТО СЛЕДУЕТ ВАМ ПРЕДПРИНЯТЬ СРАЗУ ПОСЛЕ СВЕРШИВШЕГОСЯ ФАКТА ПРЕДЛОЖЕНИЯ ВЗЯТКИ?</w:t>
      </w:r>
    </w:p>
    <w:p w:rsidR="00A227C0" w:rsidRPr="00780F19" w:rsidRDefault="00A227C0" w:rsidP="00A227C0">
      <w:pPr>
        <w:numPr>
          <w:ilvl w:val="0"/>
          <w:numId w:val="2"/>
        </w:numPr>
        <w:spacing w:after="0" w:line="240" w:lineRule="auto"/>
        <w:jc w:val="both"/>
        <w:rPr>
          <w:rFonts w:ascii="Arial" w:hAnsi="Arial" w:cs="Arial"/>
          <w:sz w:val="24"/>
          <w:szCs w:val="24"/>
        </w:rPr>
      </w:pPr>
      <w:r w:rsidRPr="00780F19">
        <w:rPr>
          <w:rFonts w:ascii="Arial" w:hAnsi="Arial" w:cs="Arial"/>
          <w:sz w:val="24"/>
          <w:szCs w:val="24"/>
        </w:rPr>
        <w:t>Доложить о данном факте служебной запиской своему непосредственному руководителю.</w:t>
      </w:r>
    </w:p>
    <w:p w:rsidR="00A227C0" w:rsidRPr="00780F19" w:rsidRDefault="00A227C0" w:rsidP="00A227C0">
      <w:pPr>
        <w:numPr>
          <w:ilvl w:val="0"/>
          <w:numId w:val="2"/>
        </w:numPr>
        <w:spacing w:after="0" w:line="240" w:lineRule="auto"/>
        <w:jc w:val="both"/>
        <w:rPr>
          <w:rFonts w:ascii="Arial" w:hAnsi="Arial" w:cs="Arial"/>
          <w:sz w:val="24"/>
          <w:szCs w:val="24"/>
        </w:rPr>
      </w:pPr>
      <w:r w:rsidRPr="00780F19">
        <w:rPr>
          <w:rFonts w:ascii="Arial" w:hAnsi="Arial" w:cs="Arial"/>
          <w:sz w:val="24"/>
          <w:szCs w:val="24"/>
        </w:rPr>
        <w:t>Обратиться с устным или письменным обращением о готовящемся преступлении в правоохранительные органы.</w:t>
      </w:r>
    </w:p>
    <w:p w:rsidR="00A227C0" w:rsidRPr="00780F19" w:rsidRDefault="00A227C0" w:rsidP="00A227C0">
      <w:pPr>
        <w:pStyle w:val="a3"/>
        <w:spacing w:before="0" w:beforeAutospacing="0" w:after="0" w:afterAutospacing="0"/>
        <w:ind w:firstLine="360"/>
        <w:jc w:val="both"/>
        <w:rPr>
          <w:rFonts w:ascii="Arial" w:hAnsi="Arial" w:cs="Arial"/>
        </w:rPr>
      </w:pPr>
      <w:r w:rsidRPr="00780F19">
        <w:rPr>
          <w:rFonts w:ascii="Arial" w:hAnsi="Arial" w:cs="Arial"/>
        </w:rPr>
        <w:t>В случае предложения взятки со стороны сотрудников органов внутренних дел, безопасности и других правоохранительных органов, Вы можете обращаться непосредственно  в подразделения собственной безопасности этих органов, которые занимаются вопросами пересечения преступлений, совершаемых их сотрудниками.</w:t>
      </w:r>
    </w:p>
    <w:p w:rsidR="00A227C0" w:rsidRPr="00780F19" w:rsidRDefault="00A227C0" w:rsidP="00A227C0">
      <w:pPr>
        <w:pStyle w:val="a3"/>
        <w:spacing w:before="0" w:beforeAutospacing="0" w:after="0" w:afterAutospacing="0"/>
        <w:ind w:firstLine="360"/>
        <w:jc w:val="both"/>
        <w:rPr>
          <w:rFonts w:ascii="Arial" w:hAnsi="Arial" w:cs="Arial"/>
        </w:rPr>
      </w:pPr>
      <w:r w:rsidRPr="00780F19">
        <w:rPr>
          <w:rFonts w:ascii="Arial" w:hAnsi="Arial" w:cs="Arial"/>
        </w:rPr>
        <w:t>3. Попасть на прием к руководителю правоохранительного органа, куда Вы обратились с сообщением о предложении Вам взятки.</w:t>
      </w:r>
    </w:p>
    <w:p w:rsidR="00A227C0" w:rsidRPr="00780F19" w:rsidRDefault="00A227C0" w:rsidP="00A227C0">
      <w:pPr>
        <w:pStyle w:val="a3"/>
        <w:spacing w:before="0" w:beforeAutospacing="0" w:after="0" w:afterAutospacing="0"/>
        <w:ind w:firstLine="360"/>
        <w:jc w:val="both"/>
        <w:rPr>
          <w:rFonts w:ascii="Arial" w:hAnsi="Arial" w:cs="Arial"/>
        </w:rPr>
      </w:pPr>
      <w:r w:rsidRPr="00780F19">
        <w:rPr>
          <w:rFonts w:ascii="Arial" w:hAnsi="Arial" w:cs="Arial"/>
        </w:rPr>
        <w:t>4. Написать заявление о факте предложения Вам взятки, в котором точно указать:</w:t>
      </w:r>
    </w:p>
    <w:p w:rsidR="00A227C0" w:rsidRPr="00780F19" w:rsidRDefault="00A227C0" w:rsidP="00A227C0">
      <w:pPr>
        <w:pStyle w:val="a3"/>
        <w:spacing w:before="0" w:beforeAutospacing="0" w:after="0" w:afterAutospacing="0"/>
        <w:ind w:firstLine="360"/>
        <w:jc w:val="both"/>
        <w:rPr>
          <w:rFonts w:ascii="Arial" w:hAnsi="Arial" w:cs="Arial"/>
        </w:rPr>
      </w:pPr>
      <w:r w:rsidRPr="00780F19">
        <w:rPr>
          <w:rFonts w:ascii="Arial" w:hAnsi="Arial" w:cs="Arial"/>
        </w:rPr>
        <w:t>- кто из должностных лиц (фамилия, имя, отчество, должность, учреждение) предлагает Вам взятку;</w:t>
      </w:r>
    </w:p>
    <w:p w:rsidR="00A227C0" w:rsidRPr="00780F19" w:rsidRDefault="00A227C0" w:rsidP="00A227C0">
      <w:pPr>
        <w:pStyle w:val="a3"/>
        <w:spacing w:before="0" w:beforeAutospacing="0" w:after="0" w:afterAutospacing="0"/>
        <w:ind w:firstLine="360"/>
        <w:jc w:val="both"/>
        <w:rPr>
          <w:rFonts w:ascii="Arial" w:hAnsi="Arial" w:cs="Arial"/>
        </w:rPr>
      </w:pPr>
      <w:r w:rsidRPr="00780F19">
        <w:rPr>
          <w:rFonts w:ascii="Arial" w:hAnsi="Arial" w:cs="Arial"/>
        </w:rPr>
        <w:t>- какова сумма и характер предлагаемой взятки;</w:t>
      </w:r>
    </w:p>
    <w:p w:rsidR="00A227C0" w:rsidRPr="00780F19" w:rsidRDefault="00A227C0" w:rsidP="00A227C0">
      <w:pPr>
        <w:pStyle w:val="a3"/>
        <w:spacing w:before="0" w:beforeAutospacing="0" w:after="0" w:afterAutospacing="0"/>
        <w:ind w:firstLine="360"/>
        <w:jc w:val="both"/>
        <w:rPr>
          <w:rFonts w:ascii="Arial" w:hAnsi="Arial" w:cs="Arial"/>
        </w:rPr>
      </w:pPr>
      <w:r w:rsidRPr="00780F19">
        <w:rPr>
          <w:rFonts w:ascii="Arial" w:hAnsi="Arial" w:cs="Arial"/>
        </w:rPr>
        <w:t>- за какие конкретно действия (или бездействия) Вам предлагают взятку;</w:t>
      </w:r>
    </w:p>
    <w:p w:rsidR="00A227C0" w:rsidRPr="00780F19" w:rsidRDefault="00A227C0" w:rsidP="00A227C0">
      <w:pPr>
        <w:pStyle w:val="a3"/>
        <w:spacing w:before="0" w:beforeAutospacing="0" w:after="0" w:afterAutospacing="0"/>
        <w:ind w:firstLine="360"/>
        <w:jc w:val="both"/>
        <w:rPr>
          <w:rFonts w:ascii="Arial" w:hAnsi="Arial" w:cs="Arial"/>
        </w:rPr>
      </w:pPr>
      <w:r w:rsidRPr="00780F19">
        <w:rPr>
          <w:rFonts w:ascii="Arial" w:hAnsi="Arial" w:cs="Arial"/>
        </w:rPr>
        <w:t>- в какое время, в каком месте и каким образом должна произойти непосредственная передача взятки;</w:t>
      </w:r>
    </w:p>
    <w:p w:rsidR="00A227C0" w:rsidRPr="00780F19" w:rsidRDefault="00A227C0" w:rsidP="00A227C0">
      <w:pPr>
        <w:pStyle w:val="a3"/>
        <w:spacing w:before="0" w:beforeAutospacing="0" w:after="0" w:afterAutospacing="0"/>
        <w:ind w:firstLine="360"/>
        <w:jc w:val="both"/>
        <w:rPr>
          <w:rFonts w:ascii="Arial" w:hAnsi="Arial" w:cs="Arial"/>
        </w:rPr>
      </w:pPr>
      <w:r w:rsidRPr="00780F19">
        <w:rPr>
          <w:rFonts w:ascii="Arial" w:hAnsi="Arial" w:cs="Arial"/>
        </w:rPr>
        <w:t>- в дальнейшем действовать в соответствии с указаниями правоохранительного органа.</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ЭТО ВАЖНО ЗНАТЬ!</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В дежурной части органа внутренних дел или приемной органов прокуратуры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lastRenderedPageBreak/>
        <w:t>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принявшего сообщение, и его</w:t>
      </w:r>
    </w:p>
    <w:p w:rsidR="00A227C0" w:rsidRPr="00780F19" w:rsidRDefault="00A227C0" w:rsidP="00A227C0">
      <w:pPr>
        <w:pStyle w:val="a3"/>
        <w:spacing w:before="0" w:beforeAutospacing="0" w:after="0" w:afterAutospacing="0"/>
        <w:jc w:val="both"/>
        <w:rPr>
          <w:rFonts w:ascii="Arial" w:hAnsi="Arial" w:cs="Arial"/>
        </w:rPr>
      </w:pPr>
      <w:r w:rsidRPr="00780F19">
        <w:rPr>
          <w:rFonts w:ascii="Arial" w:hAnsi="Arial" w:cs="Arial"/>
        </w:rPr>
        <w:t> подпись, регистрационный номер, наименование, адрес и телефон правоохранительного органа, дата приема сообщения.</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ПОРЯДОК ПОВЕДЕНИЯ МУНИЦИПАЛЬНЫХ СЛУЖАЩИХ</w:t>
      </w:r>
    </w:p>
    <w:p w:rsidR="00A227C0" w:rsidRPr="00780F19" w:rsidRDefault="00A227C0" w:rsidP="00A227C0">
      <w:pPr>
        <w:pStyle w:val="a3"/>
        <w:spacing w:before="0" w:beforeAutospacing="0" w:after="0" w:afterAutospacing="0"/>
        <w:jc w:val="center"/>
        <w:rPr>
          <w:rFonts w:ascii="Arial" w:hAnsi="Arial" w:cs="Arial"/>
        </w:rPr>
      </w:pPr>
      <w:r w:rsidRPr="00780F19">
        <w:rPr>
          <w:rStyle w:val="a4"/>
          <w:rFonts w:ascii="Arial" w:hAnsi="Arial" w:cs="Arial"/>
        </w:rPr>
        <w:t>ПРИ ВОЗНИКНОВЕНИИ КОНФЛИКТА ИНТЕРЕСОВ</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Обязанностью муниципального служащего является предотвращение и преодоление коррупционно опасных ситуаций.</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Коррупционно опасной является любая ситуация в служебном поведении муниципального служащего, содержащая конфликт интересов.</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Конфликт интересов возникает, когда муниципальный служащий имеет личную заинтересованность, которая влияет или может повлиять на объективное и беспристрастное исполнение им своих служебных обязанностей.</w:t>
      </w:r>
    </w:p>
    <w:p w:rsidR="00A227C0" w:rsidRPr="00780F19" w:rsidRDefault="00A227C0" w:rsidP="00A227C0">
      <w:pPr>
        <w:pStyle w:val="a3"/>
        <w:spacing w:before="0" w:beforeAutospacing="0" w:after="0" w:afterAutospacing="0"/>
        <w:ind w:firstLine="708"/>
        <w:jc w:val="both"/>
        <w:rPr>
          <w:rFonts w:ascii="Arial" w:hAnsi="Arial" w:cs="Arial"/>
        </w:rPr>
      </w:pPr>
      <w:r w:rsidRPr="00780F19">
        <w:rPr>
          <w:rFonts w:ascii="Arial" w:hAnsi="Arial" w:cs="Arial"/>
        </w:rPr>
        <w:t>Личной заинтересованностью муниципального служащего признается любая выгода непосредственно для него или для членов его семьи и родственников, а также для других граждан или организаций, в отношении которых он имеет любые финансовые или гражданские обстоятельства.</w:t>
      </w:r>
    </w:p>
    <w:tbl>
      <w:tblPr>
        <w:tblW w:w="0" w:type="auto"/>
        <w:tblCellSpacing w:w="0" w:type="dxa"/>
        <w:tblCellMar>
          <w:left w:w="0" w:type="dxa"/>
          <w:right w:w="0" w:type="dxa"/>
        </w:tblCellMar>
        <w:tblLook w:val="0000"/>
      </w:tblPr>
      <w:tblGrid>
        <w:gridCol w:w="2851"/>
        <w:gridCol w:w="6504"/>
      </w:tblGrid>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Возможные ситуации коррупционной направленности</w:t>
            </w:r>
          </w:p>
        </w:tc>
        <w:tc>
          <w:tcPr>
            <w:tcW w:w="6504" w:type="dxa"/>
          </w:tcPr>
          <w:p w:rsidR="00A227C0" w:rsidRPr="00780F19" w:rsidRDefault="00A227C0" w:rsidP="00415609">
            <w:pPr>
              <w:pStyle w:val="a3"/>
              <w:spacing w:before="0" w:beforeAutospacing="0" w:after="0" w:afterAutospacing="0"/>
              <w:jc w:val="center"/>
              <w:rPr>
                <w:rFonts w:ascii="Arial" w:hAnsi="Arial" w:cs="Arial"/>
              </w:rPr>
            </w:pPr>
            <w:r w:rsidRPr="00780F19">
              <w:rPr>
                <w:rStyle w:val="a4"/>
                <w:rFonts w:ascii="Arial" w:hAnsi="Arial" w:cs="Arial"/>
              </w:rPr>
              <w:t>Рекомендации по правилам поведения в данной ситуации</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Получение предложений об участии криминальной группировке</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В ходе разговора постараться запомнить:</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какие требования либо предложения выдвигает данное лицо;</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действует самостоятельно или выступает в роли посредника;</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как, когда и кому с ним можно связаться;</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зафиксировать приметы лица и особенности его речи (голос, произношение, диалект, темп речи, манера речи и др.);</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если предложение поступило по телефону:</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запомнить звуковой фон (шумы автомашин, другого транспорта, характерные звуки, голоса и т.д.) дословно зафиксировать его на бумаге;</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после разговора немедленно сообщить в соответствующие правоохранительные органы;</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не распространяться о факте разговора и его содержании, максимально ограничить число людей, владеющих данной информацией.</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Провокация</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Во избежание возможных провокаций со стороны должностных лиц проверяемой организации в период проведения контрольных мероприятий рекомендуется:</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не оставлять без присмотра служебное помещение, в которых работают проверяющие, и личные вещи (одежда, портфели, сумки и т.д.);</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по окончании рабочего дня служебные помещения ревизионной группы в обязательном порядке опечатывать печатями руководителя групп и представителями проверяемой организации;</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xml:space="preserve">- в случае обнаружения, после ухода посетителя, на рабочем месте или в личных вещах каких-либо посторонних предметов, не предпринимая никаких </w:t>
            </w:r>
            <w:r w:rsidRPr="00780F19">
              <w:rPr>
                <w:rFonts w:ascii="Arial" w:hAnsi="Arial" w:cs="Arial"/>
              </w:rPr>
              <w:lastRenderedPageBreak/>
              <w:t>самостоятельных действий, немедленно доложить руководителю группы или управления.</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lastRenderedPageBreak/>
              <w:t>Если Вам предлагают взятку</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не берите инициативу в разговоре на себя, больше «работайте на прием», позволяйте потенциальному взяткодателю «выговориться», сообщать Вам как можно</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больше информации;</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-доложить о данном факте служебной запиской руководителю управления;</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обратиться с письменным или устным сообщением о готовящемся преступлении в правоохранительные органы.</w:t>
            </w:r>
          </w:p>
        </w:tc>
      </w:tr>
      <w:tr w:rsidR="00A227C0" w:rsidRPr="00780F19" w:rsidTr="00415609">
        <w:trPr>
          <w:tblCellSpacing w:w="0" w:type="dxa"/>
        </w:trPr>
        <w:tc>
          <w:tcPr>
            <w:tcW w:w="2851" w:type="dxa"/>
          </w:tcPr>
          <w:p w:rsidR="00780F19" w:rsidRDefault="00A227C0" w:rsidP="00415609">
            <w:pPr>
              <w:pStyle w:val="a3"/>
              <w:spacing w:before="0" w:beforeAutospacing="0" w:after="0" w:afterAutospacing="0"/>
              <w:jc w:val="both"/>
              <w:rPr>
                <w:rStyle w:val="a4"/>
                <w:rFonts w:ascii="Arial" w:hAnsi="Arial" w:cs="Arial"/>
              </w:rPr>
            </w:pPr>
            <w:r w:rsidRPr="00780F19">
              <w:rPr>
                <w:rStyle w:val="a4"/>
                <w:rFonts w:ascii="Arial" w:hAnsi="Arial" w:cs="Arial"/>
              </w:rPr>
              <w:t xml:space="preserve">Угроза жизни </w:t>
            </w:r>
          </w:p>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и здоровью</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Если на муниципального служащего оказывается открытое давление или осуществляется угроза его жизни и здоровью или членам его семьи со стороны сотрудников проверяемой организации, либо от других лиц рекомендуется:</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по возможности скрытно включить записывающее устройство;</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с угрожающими держать себя хладнокровно, а если их действия становятся агрессивными, сообщить об угрозах в правоохранительные органы и руководителю, вызвать руководителя проверяемой организации;</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немедленно доложить о факте угрозы своему руководителю и написать заявление в правоохранительные органы с подробным изложением случившегося;</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в случае поступления угроз по телефону по возможности определить номер телефона, с которого поступил звонок, и записать разговор на диктофон;</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Конфликты интересов</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внимательно относиться к любой возможности конфликта интересов;</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принять меры по предотвращению конфликта интересов;</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lastRenderedPageBreak/>
              <w:t>- сообщить непосредственному руководителю о любом реальном или потенциальном конфликте интересов;</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принять меры по преодолению возникшего конфликта интересов самостоятельно или по согласованию с руководителем;</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подчиниться решению по предотвращению или преодолению конфликта интересов.</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lastRenderedPageBreak/>
              <w:t>Интересы вне муниципальной службы</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добиваться возможности осуществлять деятельность (возмездно или безвозмездно), занимать должность, несовместимые в соответствии с законодательством о муниципальной службе, а также осуществлять разрешенную деятельность, занимать должности, если они могут привести к конфликту интересов;</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обязан, прежде чем соглашаться на замещение каких бы то ни было должностей вне муниципальной службы, согласовать этот вопрос со своим непосредственным руководителем.</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Подарки</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ни просить, ни принимать подарки (услуги, приглашения и любые другие выгоды), предназначенные для него или для членов его семьи, родственников, а также для лиц или организаций, с которыми муниципальный служащий имеет или имел отношения, способные повлиять или создать видимость влияния на его беспристрастность, стать вознаграждением или создать видимость вознаграждения, имеющего отношение к выполненным служебным обязанностям;</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обычное гостеприимство и личные подарки в допускаемых федеральными законами формах и размерах также не должны создавать конфликт интересов или его видимость;</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xml:space="preserve">- муниципальный служащий </w:t>
            </w:r>
            <w:r w:rsidRPr="00780F19">
              <w:rPr>
                <w:rStyle w:val="a4"/>
                <w:rFonts w:ascii="Arial" w:hAnsi="Arial" w:cs="Arial"/>
              </w:rPr>
              <w:t>может принимать</w:t>
            </w:r>
            <w:r w:rsidRPr="00780F19">
              <w:rPr>
                <w:rFonts w:ascii="Arial" w:hAnsi="Arial" w:cs="Arial"/>
              </w:rPr>
              <w:t xml:space="preserve"> подарки как частное лицо т.е. не в связи с должностным положением или в связи с исполнением должностных обязанностей.</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Отношение к ненадлежащей выгоде</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Если муниципальному служащему предлагается ненадлежащая выгода, то с целью обеспечения своей безопасности он обязан принять следующие меры:</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отказаться от ненадлежащей выгоды;</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избегать длительных контактов, связанных с предложением ненадлежащей выгоды;</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в случае если ненадлежащую выгоду нельзя ни отклонить, ни возвратить отправителю, она должна быть передана соответствующим органам;</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довести факт предложения ненадлежащей выгоды до сведения непосредственного руководителя;</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продолжить работу в обычном порядке, в особенности с делом, в связи с которым была предложена ненадлежащая выгода.</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 xml:space="preserve">Уязвимость муниципального </w:t>
            </w:r>
            <w:r w:rsidRPr="00780F19">
              <w:rPr>
                <w:rStyle w:val="a4"/>
                <w:rFonts w:ascii="Arial" w:hAnsi="Arial" w:cs="Arial"/>
              </w:rPr>
              <w:lastRenderedPageBreak/>
              <w:t>служащего</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lastRenderedPageBreak/>
              <w:t xml:space="preserve">- муниципальный служащий в своем поведении не должен допускать возникновения или создания ситуаций </w:t>
            </w:r>
            <w:r w:rsidRPr="00780F19">
              <w:rPr>
                <w:rFonts w:ascii="Arial" w:hAnsi="Arial" w:cs="Arial"/>
              </w:rPr>
              <w:lastRenderedPageBreak/>
              <w:t>или их видимости, которые могут вынудить его оказать</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взамен служебного положения услугу или предпочтение другому лицу или организации.</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lastRenderedPageBreak/>
              <w:t>Злоупотребление служебным положением</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предлагать никаких услуг, оказания предпочтения или иных выгод, каким-либо образом, связанных с его положением в качестве муниципального служащего, если у него нет на это законного основания;</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пытаться влиять в своих интересах на какое бы то ни было лицо или организацию, в том числе и на других муниципальных служащих, пользуясь своим служебным положением или предлагая им ненадлежащую выгоду.</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Использование информации</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может сообщить и использовать служебную информацию только при соблюдении действующих в муниципальном органе норм и требований, принятых в соответствии с федеральными законами;</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обязан принимать соответствующие меры для обеспечения гарантии безопасности и конфиденциальности или (и) которая стала известна ему в связи с исполнением служебных обязанностей;</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стремиться получить доступ к служебной информации, не относящейся к его компетенции;</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использовать не по назначению информацию, которую он может получить при исполнении своих служебных обязанностей или в связи с ними;</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задерживать официальную информацию, которая может или должна быть предана гласности.</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t>Интересы после прекращения муниципальной службы</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использовать свое нахождение на муниципальной службе для получения предложений работы после ее завершения;</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допускать, чтобы перспектива другой работы способствовала реальному или потенциальному конфликту интересов, и в этой связи</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обязан:</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1. незамедлительно доложить непосредственному руководителю о любом конкретном предложении работы</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после завершения муниципальной службы, которое может привести к конфликту интересов, и принять согласованное решение о совместимости предложения с дальнейшим прохождением муниципальной службы;</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2. сообщить руководителю о своем согласии на предложение работы и принять меры к недопущению возникновения конфликта интересов;</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xml:space="preserve">3. бывший муниципальный служащий не должен действовать от имени, какого бы то было лица или </w:t>
            </w:r>
            <w:r w:rsidRPr="00780F19">
              <w:rPr>
                <w:rFonts w:ascii="Arial" w:hAnsi="Arial" w:cs="Arial"/>
              </w:rPr>
              <w:lastRenderedPageBreak/>
              <w:t>организации в деле, по которому он действовал или консультировал от имени муниципальной службы, что дало бы дополнительные преимущества этому лицу или этой организации;</w:t>
            </w:r>
          </w:p>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4. бывший муниципальный служащий не должен использовать или распространять конфиденциальную информацию, полученную им в качестве муниципального служащего, кроме случаев специального разрешения на ее использование в соответствии с законодательством.</w:t>
            </w:r>
          </w:p>
        </w:tc>
      </w:tr>
      <w:tr w:rsidR="00A227C0" w:rsidRPr="00780F19" w:rsidTr="00415609">
        <w:trPr>
          <w:tblCellSpacing w:w="0" w:type="dxa"/>
        </w:trPr>
        <w:tc>
          <w:tcPr>
            <w:tcW w:w="2851" w:type="dxa"/>
          </w:tcPr>
          <w:p w:rsidR="00A227C0" w:rsidRPr="00780F19" w:rsidRDefault="00A227C0" w:rsidP="00415609">
            <w:pPr>
              <w:pStyle w:val="a3"/>
              <w:spacing w:before="0" w:beforeAutospacing="0" w:after="0" w:afterAutospacing="0"/>
              <w:jc w:val="both"/>
              <w:rPr>
                <w:rFonts w:ascii="Arial" w:hAnsi="Arial" w:cs="Arial"/>
              </w:rPr>
            </w:pPr>
            <w:r w:rsidRPr="00780F19">
              <w:rPr>
                <w:rStyle w:val="a4"/>
                <w:rFonts w:ascii="Arial" w:hAnsi="Arial" w:cs="Arial"/>
              </w:rPr>
              <w:lastRenderedPageBreak/>
              <w:t xml:space="preserve">Отношения с бывшими муниципальными служащими </w:t>
            </w:r>
          </w:p>
        </w:tc>
        <w:tc>
          <w:tcPr>
            <w:tcW w:w="6504" w:type="dxa"/>
          </w:tcPr>
          <w:p w:rsidR="00A227C0" w:rsidRPr="00780F19" w:rsidRDefault="00A227C0" w:rsidP="00415609">
            <w:pPr>
              <w:pStyle w:val="a3"/>
              <w:spacing w:before="0" w:beforeAutospacing="0" w:after="0" w:afterAutospacing="0"/>
              <w:jc w:val="both"/>
              <w:rPr>
                <w:rFonts w:ascii="Arial" w:hAnsi="Arial" w:cs="Arial"/>
              </w:rPr>
            </w:pPr>
            <w:r w:rsidRPr="00780F19">
              <w:rPr>
                <w:rFonts w:ascii="Arial" w:hAnsi="Arial" w:cs="Arial"/>
              </w:rPr>
              <w:t>- муниципальный служащий не должен оказывать особое внимание бывшим муниципальным служащим и предоставлять им доступ в муниципальный орган, если это может создать конфликт интересов.</w:t>
            </w:r>
          </w:p>
        </w:tc>
      </w:tr>
    </w:tbl>
    <w:p w:rsidR="00A227C0" w:rsidRPr="00780F19" w:rsidRDefault="00A227C0" w:rsidP="00A227C0">
      <w:pPr>
        <w:jc w:val="both"/>
        <w:rPr>
          <w:rFonts w:ascii="Arial" w:hAnsi="Arial" w:cs="Arial"/>
          <w:sz w:val="24"/>
          <w:szCs w:val="24"/>
        </w:rPr>
      </w:pPr>
    </w:p>
    <w:p w:rsidR="00BB744D" w:rsidRPr="00780F19" w:rsidRDefault="00BB744D">
      <w:pPr>
        <w:rPr>
          <w:rFonts w:ascii="Arial" w:hAnsi="Arial" w:cs="Arial"/>
          <w:sz w:val="24"/>
          <w:szCs w:val="24"/>
        </w:rPr>
      </w:pPr>
    </w:p>
    <w:sectPr w:rsidR="00BB744D" w:rsidRPr="00780F19" w:rsidSect="00E03309">
      <w:pgSz w:w="11906" w:h="16838"/>
      <w:pgMar w:top="1134"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21F47"/>
    <w:multiLevelType w:val="multilevel"/>
    <w:tmpl w:val="6278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AE15C6"/>
    <w:multiLevelType w:val="multilevel"/>
    <w:tmpl w:val="ECCE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A227C0"/>
    <w:rsid w:val="0049101C"/>
    <w:rsid w:val="00780F19"/>
    <w:rsid w:val="00A227C0"/>
    <w:rsid w:val="00B443C7"/>
    <w:rsid w:val="00BB744D"/>
    <w:rsid w:val="00D81D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3C7"/>
  </w:style>
  <w:style w:type="paragraph" w:styleId="1">
    <w:name w:val="heading 1"/>
    <w:basedOn w:val="a"/>
    <w:link w:val="10"/>
    <w:qFormat/>
    <w:rsid w:val="00A227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7">
    <w:name w:val="heading 7"/>
    <w:basedOn w:val="a"/>
    <w:next w:val="a"/>
    <w:link w:val="70"/>
    <w:semiHidden/>
    <w:unhideWhenUsed/>
    <w:qFormat/>
    <w:rsid w:val="00A227C0"/>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27C0"/>
    <w:rPr>
      <w:rFonts w:ascii="Times New Roman" w:eastAsia="Times New Roman" w:hAnsi="Times New Roman" w:cs="Times New Roman"/>
      <w:b/>
      <w:bCs/>
      <w:kern w:val="36"/>
      <w:sz w:val="48"/>
      <w:szCs w:val="48"/>
    </w:rPr>
  </w:style>
  <w:style w:type="character" w:customStyle="1" w:styleId="70">
    <w:name w:val="Заголовок 7 Знак"/>
    <w:basedOn w:val="a0"/>
    <w:link w:val="7"/>
    <w:semiHidden/>
    <w:rsid w:val="00A227C0"/>
    <w:rPr>
      <w:rFonts w:ascii="Calibri" w:eastAsia="Times New Roman" w:hAnsi="Calibri" w:cs="Times New Roman"/>
      <w:sz w:val="24"/>
      <w:szCs w:val="24"/>
    </w:rPr>
  </w:style>
  <w:style w:type="paragraph" w:styleId="a3">
    <w:name w:val="Normal (Web)"/>
    <w:basedOn w:val="a"/>
    <w:rsid w:val="00A227C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qFormat/>
    <w:rsid w:val="00A227C0"/>
    <w:rPr>
      <w:b/>
      <w:bCs/>
    </w:rPr>
  </w:style>
  <w:style w:type="character" w:styleId="a5">
    <w:name w:val="Emphasis"/>
    <w:qFormat/>
    <w:rsid w:val="00A227C0"/>
    <w:rPr>
      <w:i/>
      <w:iCs/>
    </w:rPr>
  </w:style>
  <w:style w:type="paragraph" w:styleId="a6">
    <w:name w:val="caption"/>
    <w:basedOn w:val="a"/>
    <w:next w:val="a"/>
    <w:qFormat/>
    <w:rsid w:val="00A227C0"/>
    <w:pPr>
      <w:spacing w:after="0" w:line="240" w:lineRule="auto"/>
      <w:jc w:val="center"/>
    </w:pPr>
    <w:rPr>
      <w:rFonts w:ascii="Times New Roman" w:eastAsia="Times New Roman" w:hAnsi="Times New Roman" w:cs="Times New Roman"/>
      <w:sz w:val="34"/>
      <w:szCs w:val="20"/>
    </w:rPr>
  </w:style>
  <w:style w:type="paragraph" w:styleId="a7">
    <w:name w:val="Balloon Text"/>
    <w:basedOn w:val="a"/>
    <w:link w:val="a8"/>
    <w:uiPriority w:val="99"/>
    <w:semiHidden/>
    <w:unhideWhenUsed/>
    <w:rsid w:val="00A227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27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5078</Words>
  <Characters>28948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2014-02-20T07:30:00Z</dcterms:created>
  <dcterms:modified xsi:type="dcterms:W3CDTF">2014-03-06T14:11:00Z</dcterms:modified>
</cp:coreProperties>
</file>