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АДМИНИСТРАЦИЯ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ПОСТАНОВЛЕНИЕ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564F7" w:rsidRPr="004026CB" w:rsidRDefault="00C564F7" w:rsidP="00C564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17 октября 2016  года № 110</w:t>
      </w:r>
    </w:p>
    <w:p w:rsidR="00C564F7" w:rsidRPr="004026CB" w:rsidRDefault="00C564F7" w:rsidP="00C564F7">
      <w:pPr>
        <w:tabs>
          <w:tab w:val="left" w:pos="5720"/>
        </w:tabs>
        <w:jc w:val="center"/>
        <w:rPr>
          <w:rFonts w:ascii="Arial" w:hAnsi="Arial" w:cs="Arial"/>
          <w:sz w:val="32"/>
          <w:szCs w:val="32"/>
        </w:rPr>
      </w:pPr>
    </w:p>
    <w:p w:rsidR="00C564F7" w:rsidRPr="004026CB" w:rsidRDefault="00C564F7" w:rsidP="00C564F7">
      <w:pPr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Об утверждении перечня муниципального имущества муниципального образования «</w:t>
      </w:r>
      <w:proofErr w:type="spellStart"/>
      <w:r w:rsidRPr="004026CB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4026C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4026C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4026CB">
        <w:rPr>
          <w:rFonts w:ascii="Arial" w:hAnsi="Arial" w:cs="Arial"/>
          <w:b/>
          <w:sz w:val="32"/>
          <w:szCs w:val="32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64F7" w:rsidRDefault="00C564F7" w:rsidP="00C564F7">
      <w:pPr>
        <w:rPr>
          <w:b/>
          <w:sz w:val="28"/>
        </w:rPr>
      </w:pPr>
    </w:p>
    <w:p w:rsidR="00C564F7" w:rsidRPr="004026CB" w:rsidRDefault="00C564F7" w:rsidP="00C564F7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026CB">
        <w:rPr>
          <w:rFonts w:ascii="Arial" w:hAnsi="Arial" w:cs="Arial"/>
          <w:sz w:val="24"/>
          <w:szCs w:val="24"/>
        </w:rPr>
        <w:t xml:space="preserve">В соответствии с Федеральными законами от 24.07.2007 </w:t>
      </w:r>
      <w:hyperlink r:id="rId5" w:history="1">
        <w:r w:rsidRPr="004026CB">
          <w:rPr>
            <w:rFonts w:ascii="Arial" w:hAnsi="Arial" w:cs="Arial"/>
            <w:sz w:val="24"/>
            <w:szCs w:val="24"/>
          </w:rPr>
          <w:t>№ 209-ФЗ</w:t>
        </w:r>
      </w:hyperlink>
      <w:r w:rsidRPr="004026CB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6" w:history="1">
        <w:r w:rsidRPr="004026CB">
          <w:rPr>
            <w:rFonts w:ascii="Arial" w:hAnsi="Arial" w:cs="Arial"/>
            <w:sz w:val="24"/>
            <w:szCs w:val="24"/>
          </w:rPr>
          <w:t>№ 159-ФЗ</w:t>
        </w:r>
      </w:hyperlink>
      <w:r w:rsidRPr="004026CB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402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026CB">
        <w:rPr>
          <w:rFonts w:ascii="Arial" w:hAnsi="Arial" w:cs="Arial"/>
          <w:sz w:val="24"/>
          <w:szCs w:val="24"/>
        </w:rPr>
        <w:t xml:space="preserve"> от  16  августа  2016 года № 81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4026CB">
        <w:rPr>
          <w:rFonts w:ascii="Arial" w:hAnsi="Arial" w:cs="Arial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4026CB">
        <w:rPr>
          <w:rFonts w:ascii="Arial" w:hAnsi="Arial" w:cs="Arial"/>
          <w:sz w:val="24"/>
          <w:szCs w:val="24"/>
        </w:rPr>
        <w:t>Рудавский</w:t>
      </w:r>
      <w:proofErr w:type="spellEnd"/>
      <w:r w:rsidRPr="004026C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026CB">
        <w:rPr>
          <w:rFonts w:ascii="Arial" w:hAnsi="Arial" w:cs="Arial"/>
          <w:sz w:val="24"/>
          <w:szCs w:val="24"/>
        </w:rPr>
        <w:t>Обоянского</w:t>
      </w:r>
      <w:proofErr w:type="spellEnd"/>
      <w:r w:rsidRPr="004026CB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C564F7" w:rsidRPr="004026CB" w:rsidRDefault="00C564F7" w:rsidP="00C564F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026CB">
        <w:rPr>
          <w:rFonts w:ascii="Arial" w:hAnsi="Arial" w:cs="Arial"/>
          <w:color w:val="000000"/>
        </w:rPr>
        <w:t>ПОСТАНОВЛЯЕТ:</w:t>
      </w:r>
    </w:p>
    <w:p w:rsidR="00C564F7" w:rsidRPr="004026CB" w:rsidRDefault="00C564F7" w:rsidP="00C564F7">
      <w:pPr>
        <w:pStyle w:val="ConsPlusNormal"/>
        <w:numPr>
          <w:ilvl w:val="0"/>
          <w:numId w:val="1"/>
        </w:numPr>
        <w:tabs>
          <w:tab w:val="clear" w:pos="1428"/>
        </w:tabs>
        <w:adjustRightInd/>
        <w:ind w:left="0" w:firstLine="709"/>
        <w:jc w:val="both"/>
        <w:rPr>
          <w:sz w:val="24"/>
          <w:szCs w:val="24"/>
        </w:rPr>
      </w:pPr>
      <w:r w:rsidRPr="004026CB">
        <w:rPr>
          <w:sz w:val="24"/>
          <w:szCs w:val="24"/>
        </w:rPr>
        <w:t xml:space="preserve">Утвердить прилагаемый </w:t>
      </w:r>
      <w:hyperlink w:anchor="P36" w:history="1">
        <w:r w:rsidRPr="004026CB">
          <w:rPr>
            <w:sz w:val="24"/>
            <w:szCs w:val="24"/>
          </w:rPr>
          <w:t>Перечень</w:t>
        </w:r>
      </w:hyperlink>
      <w:r w:rsidRPr="004026CB">
        <w:rPr>
          <w:sz w:val="24"/>
          <w:szCs w:val="24"/>
        </w:rPr>
        <w:t xml:space="preserve"> муниципального имущества муниципального </w:t>
      </w: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Рудавский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</w:t>
      </w:r>
      <w:r w:rsidRPr="004026CB">
        <w:rPr>
          <w:sz w:val="24"/>
          <w:szCs w:val="24"/>
        </w:rPr>
        <w:t xml:space="preserve">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C564F7" w:rsidRPr="004026CB" w:rsidRDefault="00C564F7" w:rsidP="00C564F7">
      <w:pPr>
        <w:pStyle w:val="ConsPlusNormal"/>
        <w:ind w:firstLine="709"/>
        <w:jc w:val="both"/>
        <w:rPr>
          <w:sz w:val="24"/>
          <w:szCs w:val="24"/>
        </w:rPr>
      </w:pPr>
      <w:r w:rsidRPr="004026CB">
        <w:rPr>
          <w:sz w:val="24"/>
          <w:szCs w:val="24"/>
        </w:rPr>
        <w:t>2. Постановление вступает в силу со дня его официального опубликования.</w:t>
      </w:r>
    </w:p>
    <w:p w:rsidR="00C564F7" w:rsidRPr="004026CB" w:rsidRDefault="00C564F7" w:rsidP="00C564F7">
      <w:pPr>
        <w:autoSpaceDE w:val="0"/>
        <w:jc w:val="both"/>
        <w:rPr>
          <w:rFonts w:ascii="Arial" w:eastAsia="Times New Roman CYR" w:hAnsi="Arial" w:cs="Arial"/>
        </w:rPr>
      </w:pPr>
    </w:p>
    <w:p w:rsidR="00C564F7" w:rsidRDefault="00C564F7" w:rsidP="00C564F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C564F7" w:rsidRDefault="00C564F7" w:rsidP="00C564F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C564F7" w:rsidRPr="004026CB" w:rsidRDefault="00C564F7" w:rsidP="00C564F7">
      <w:pPr>
        <w:autoSpaceDE w:val="0"/>
        <w:jc w:val="both"/>
        <w:rPr>
          <w:rFonts w:ascii="Arial" w:eastAsia="Times New Roman CYR" w:hAnsi="Arial" w:cs="Arial"/>
        </w:rPr>
      </w:pPr>
      <w:r w:rsidRPr="004026CB">
        <w:rPr>
          <w:rFonts w:ascii="Arial" w:hAnsi="Arial" w:cs="Arial"/>
        </w:rPr>
        <w:t xml:space="preserve">Глава </w:t>
      </w:r>
      <w:proofErr w:type="spellStart"/>
      <w:r w:rsidRPr="004026CB">
        <w:rPr>
          <w:rFonts w:ascii="Arial" w:hAnsi="Arial" w:cs="Arial"/>
        </w:rPr>
        <w:t>Рудавского</w:t>
      </w:r>
      <w:proofErr w:type="spellEnd"/>
      <w:r w:rsidRPr="004026CB">
        <w:rPr>
          <w:rFonts w:ascii="Arial" w:hAnsi="Arial" w:cs="Arial"/>
        </w:rPr>
        <w:t xml:space="preserve"> сельсовета                               </w:t>
      </w:r>
      <w:r>
        <w:rPr>
          <w:rFonts w:ascii="Arial" w:hAnsi="Arial" w:cs="Arial"/>
        </w:rPr>
        <w:t xml:space="preserve">                   </w:t>
      </w:r>
      <w:r w:rsidRPr="004026CB">
        <w:rPr>
          <w:rFonts w:ascii="Arial" w:hAnsi="Arial" w:cs="Arial"/>
        </w:rPr>
        <w:t xml:space="preserve">             </w:t>
      </w:r>
      <w:proofErr w:type="spellStart"/>
      <w:r w:rsidRPr="004026CB">
        <w:rPr>
          <w:rFonts w:ascii="Arial" w:hAnsi="Arial" w:cs="Arial"/>
        </w:rPr>
        <w:t>В.В.Новоженов</w:t>
      </w:r>
      <w:proofErr w:type="spellEnd"/>
    </w:p>
    <w:p w:rsidR="00C564F7" w:rsidRDefault="00C564F7" w:rsidP="00C564F7">
      <w:pPr>
        <w:autoSpaceDE w:val="0"/>
        <w:jc w:val="both"/>
        <w:rPr>
          <w:rFonts w:eastAsia="Times New Roman CYR" w:cs="Times New Roman CYR"/>
        </w:rPr>
        <w:sectPr w:rsidR="00C564F7" w:rsidSect="00C564F7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C564F7" w:rsidRPr="000F302D" w:rsidRDefault="00C564F7" w:rsidP="00C564F7">
      <w:pPr>
        <w:ind w:left="10348"/>
        <w:jc w:val="both"/>
      </w:pPr>
      <w:r w:rsidRPr="000F302D">
        <w:lastRenderedPageBreak/>
        <w:t>Приложение</w:t>
      </w:r>
    </w:p>
    <w:p w:rsidR="00C564F7" w:rsidRDefault="00C564F7" w:rsidP="00C564F7">
      <w:pPr>
        <w:ind w:left="10348"/>
        <w:jc w:val="both"/>
      </w:pPr>
      <w:r w:rsidRPr="000F302D">
        <w:t xml:space="preserve">к постановлению Администрации </w:t>
      </w:r>
      <w:proofErr w:type="spellStart"/>
      <w:r>
        <w:t>Рудавского</w:t>
      </w:r>
      <w:proofErr w:type="spellEnd"/>
      <w:r>
        <w:t xml:space="preserve"> сельсовета от 17.10.2016 г. №110</w:t>
      </w:r>
    </w:p>
    <w:p w:rsidR="00C564F7" w:rsidRPr="000F302D" w:rsidRDefault="00C564F7" w:rsidP="00C564F7">
      <w:pPr>
        <w:jc w:val="center"/>
        <w:rPr>
          <w:b/>
        </w:rPr>
      </w:pPr>
      <w:r>
        <w:fldChar w:fldCharType="begin"/>
      </w:r>
      <w:r>
        <w:instrText>HYPERLINK \l "P36"</w:instrText>
      </w:r>
      <w:r>
        <w:fldChar w:fldCharType="separate"/>
      </w:r>
      <w:r w:rsidRPr="000F302D">
        <w:rPr>
          <w:b/>
        </w:rPr>
        <w:t>Перечень</w:t>
      </w:r>
      <w:r>
        <w:fldChar w:fldCharType="end"/>
      </w:r>
      <w:r w:rsidRPr="000F302D">
        <w:rPr>
          <w:b/>
        </w:rPr>
        <w:t xml:space="preserve"> </w:t>
      </w:r>
    </w:p>
    <w:p w:rsidR="00C564F7" w:rsidRPr="000F302D" w:rsidRDefault="00C564F7" w:rsidP="00C564F7">
      <w:pPr>
        <w:jc w:val="center"/>
      </w:pPr>
      <w:r w:rsidRPr="000F302D">
        <w:rPr>
          <w:b/>
        </w:rPr>
        <w:t xml:space="preserve">муниципального </w:t>
      </w:r>
      <w:r>
        <w:rPr>
          <w:b/>
        </w:rPr>
        <w:t>имущества муниципального  образования «</w:t>
      </w:r>
      <w:proofErr w:type="spellStart"/>
      <w:r>
        <w:rPr>
          <w:b/>
        </w:rPr>
        <w:t>Рудавский</w:t>
      </w:r>
      <w:proofErr w:type="spellEnd"/>
      <w:r>
        <w:rPr>
          <w:b/>
        </w:rPr>
        <w:t xml:space="preserve"> сельсовет» </w:t>
      </w:r>
      <w:r w:rsidRPr="000F302D">
        <w:rPr>
          <w:b/>
        </w:rPr>
        <w:t>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64F7" w:rsidRDefault="00C564F7" w:rsidP="00C564F7">
      <w:pPr>
        <w:jc w:val="center"/>
        <w:rPr>
          <w:sz w:val="28"/>
          <w:szCs w:val="28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827"/>
        <w:gridCol w:w="3261"/>
        <w:gridCol w:w="2409"/>
        <w:gridCol w:w="1985"/>
        <w:gridCol w:w="2598"/>
      </w:tblGrid>
      <w:tr w:rsidR="00C564F7" w:rsidRPr="00E93258" w:rsidTr="00A621D1">
        <w:tc>
          <w:tcPr>
            <w:tcW w:w="454" w:type="dxa"/>
          </w:tcPr>
          <w:p w:rsidR="00C564F7" w:rsidRPr="00E93258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27" w:type="dxa"/>
          </w:tcPr>
          <w:p w:rsidR="00C564F7" w:rsidRPr="00E93258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3261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409" w:type="dxa"/>
          </w:tcPr>
          <w:p w:rsidR="00C564F7" w:rsidRPr="00E93258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2598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</w:tr>
      <w:tr w:rsidR="00C564F7" w:rsidRPr="00E93258" w:rsidTr="00A621D1">
        <w:tc>
          <w:tcPr>
            <w:tcW w:w="454" w:type="dxa"/>
          </w:tcPr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 2, № 3</w:t>
            </w:r>
          </w:p>
        </w:tc>
        <w:tc>
          <w:tcPr>
            <w:tcW w:w="2827" w:type="dxa"/>
          </w:tcPr>
          <w:p w:rsidR="00C564F7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17</w:t>
            </w:r>
          </w:p>
        </w:tc>
        <w:tc>
          <w:tcPr>
            <w:tcW w:w="3261" w:type="dxa"/>
          </w:tcPr>
          <w:p w:rsidR="00C564F7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1947,</w:t>
            </w:r>
          </w:p>
          <w:p w:rsidR="00C564F7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- 2 </w:t>
            </w:r>
          </w:p>
        </w:tc>
        <w:tc>
          <w:tcPr>
            <w:tcW w:w="2409" w:type="dxa"/>
          </w:tcPr>
          <w:p w:rsidR="00C564F7" w:rsidRDefault="00C564F7" w:rsidP="00C5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4616006631</w:t>
            </w:r>
          </w:p>
          <w:p w:rsidR="00C564F7" w:rsidRPr="00832502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11,0 кв.м.</w:t>
            </w:r>
          </w:p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– 7,8 кв.м.</w:t>
            </w:r>
          </w:p>
        </w:tc>
        <w:tc>
          <w:tcPr>
            <w:tcW w:w="2598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F7" w:rsidRPr="00E93258" w:rsidTr="00A621D1">
        <w:tc>
          <w:tcPr>
            <w:tcW w:w="454" w:type="dxa"/>
          </w:tcPr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827" w:type="dxa"/>
          </w:tcPr>
          <w:p w:rsidR="00C564F7" w:rsidRPr="00421814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81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С.Стрелецкое</w:t>
            </w:r>
            <w:proofErr w:type="gramStart"/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4F7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21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814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  <w:tc>
          <w:tcPr>
            <w:tcW w:w="3261" w:type="dxa"/>
          </w:tcPr>
          <w:p w:rsidR="00C564F7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1960, этажность – 1.</w:t>
            </w:r>
          </w:p>
        </w:tc>
        <w:tc>
          <w:tcPr>
            <w:tcW w:w="2409" w:type="dxa"/>
          </w:tcPr>
          <w:p w:rsidR="00C564F7" w:rsidRDefault="00C564F7" w:rsidP="00C5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4616006991</w:t>
            </w:r>
          </w:p>
        </w:tc>
        <w:tc>
          <w:tcPr>
            <w:tcW w:w="1985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98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Стрелецкий ЦСДК</w:t>
            </w:r>
          </w:p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F7" w:rsidRDefault="00C564F7" w:rsidP="00C564F7">
      <w:pPr>
        <w:autoSpaceDE w:val="0"/>
        <w:jc w:val="both"/>
        <w:rPr>
          <w:rFonts w:eastAsia="Times New Roman CYR" w:cs="Times New Roman CYR"/>
        </w:rPr>
      </w:pPr>
    </w:p>
    <w:p w:rsidR="00C564F7" w:rsidRPr="001B29B3" w:rsidRDefault="00C564F7" w:rsidP="00C564F7">
      <w:pPr>
        <w:jc w:val="center"/>
      </w:pPr>
    </w:p>
    <w:p w:rsidR="0017011A" w:rsidRDefault="0017011A"/>
    <w:sectPr w:rsidR="0017011A" w:rsidSect="00C564F7"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C564F7"/>
    <w:rsid w:val="0017011A"/>
    <w:rsid w:val="0028644D"/>
    <w:rsid w:val="0045174F"/>
    <w:rsid w:val="00BE2BB4"/>
    <w:rsid w:val="00C564F7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C564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64F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3CDDC661B0E48E769A8A2460CF550AA08EB62E780025S0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2016-10-17T13:21:00Z</dcterms:created>
  <dcterms:modified xsi:type="dcterms:W3CDTF">2016-10-17T13:23:00Z</dcterms:modified>
</cp:coreProperties>
</file>