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3A">
        <w:rPr>
          <w:rFonts w:ascii="Arial" w:hAnsi="Arial" w:cs="Arial"/>
          <w:b/>
          <w:sz w:val="24"/>
          <w:szCs w:val="24"/>
        </w:rPr>
        <w:t>СОБРАНИЕ ДЕПУТАТОВ</w:t>
      </w:r>
    </w:p>
    <w:p w:rsidR="00661494" w:rsidRPr="00752F3A" w:rsidRDefault="00661494" w:rsidP="00661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3A">
        <w:rPr>
          <w:rFonts w:ascii="Arial" w:hAnsi="Arial" w:cs="Arial"/>
          <w:b/>
          <w:sz w:val="24"/>
          <w:szCs w:val="24"/>
        </w:rPr>
        <w:t>РУДАВСКОГО СЕЛЬСОВЕТА</w:t>
      </w:r>
    </w:p>
    <w:p w:rsidR="00661494" w:rsidRPr="00752F3A" w:rsidRDefault="00661494" w:rsidP="00661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3A">
        <w:rPr>
          <w:rFonts w:ascii="Arial" w:hAnsi="Arial" w:cs="Arial"/>
          <w:b/>
          <w:sz w:val="24"/>
          <w:szCs w:val="24"/>
        </w:rPr>
        <w:t>ОБОЯНСКОГО РАЙОНА</w:t>
      </w:r>
    </w:p>
    <w:p w:rsidR="00661494" w:rsidRPr="00752F3A" w:rsidRDefault="00661494" w:rsidP="00661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494" w:rsidRDefault="00661494" w:rsidP="00661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3A">
        <w:rPr>
          <w:rFonts w:ascii="Arial" w:hAnsi="Arial" w:cs="Arial"/>
          <w:b/>
          <w:sz w:val="24"/>
          <w:szCs w:val="24"/>
        </w:rPr>
        <w:t>РЕШЕНИЕ</w:t>
      </w:r>
    </w:p>
    <w:p w:rsidR="00661494" w:rsidRPr="00752F3A" w:rsidRDefault="00661494" w:rsidP="00661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494" w:rsidRDefault="00661494" w:rsidP="00661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3A">
        <w:rPr>
          <w:rFonts w:ascii="Arial" w:hAnsi="Arial" w:cs="Arial"/>
          <w:b/>
          <w:sz w:val="24"/>
          <w:szCs w:val="24"/>
        </w:rPr>
        <w:t>от 12 марта 2013 года № 31/157</w:t>
      </w:r>
    </w:p>
    <w:p w:rsidR="00661494" w:rsidRPr="00752F3A" w:rsidRDefault="00661494" w:rsidP="00661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3A">
        <w:rPr>
          <w:rFonts w:ascii="Arial" w:hAnsi="Arial" w:cs="Arial"/>
          <w:b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752F3A">
        <w:rPr>
          <w:rFonts w:ascii="Arial" w:hAnsi="Arial" w:cs="Arial"/>
          <w:b/>
          <w:sz w:val="24"/>
          <w:szCs w:val="24"/>
        </w:rPr>
        <w:t>безнадежными</w:t>
      </w:r>
      <w:proofErr w:type="gramEnd"/>
      <w:r w:rsidRPr="00752F3A">
        <w:rPr>
          <w:rFonts w:ascii="Arial" w:hAnsi="Arial" w:cs="Arial"/>
          <w:b/>
          <w:sz w:val="24"/>
          <w:szCs w:val="24"/>
        </w:rPr>
        <w:t xml:space="preserve"> к взысканию и списания недоимки, задолженности по пеням и штрафам и местным налогам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</w:t>
      </w:r>
      <w:r w:rsidRPr="00752F3A">
        <w:rPr>
          <w:rFonts w:ascii="Arial" w:hAnsi="Arial" w:cs="Arial"/>
          <w:sz w:val="24"/>
          <w:szCs w:val="24"/>
        </w:rPr>
        <w:tab/>
        <w:t xml:space="preserve">В соответствии с пунктом 3 статьи 59 Налогового кодекса Российской Федерации, </w:t>
      </w:r>
      <w:r>
        <w:rPr>
          <w:rFonts w:ascii="Arial" w:hAnsi="Arial" w:cs="Arial"/>
          <w:sz w:val="24"/>
          <w:szCs w:val="24"/>
        </w:rPr>
        <w:t xml:space="preserve">  Уставом</w:t>
      </w:r>
      <w:r w:rsidRPr="00752F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Рудавский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752F3A">
        <w:rPr>
          <w:rFonts w:ascii="Arial" w:hAnsi="Arial" w:cs="Arial"/>
          <w:sz w:val="24"/>
          <w:szCs w:val="24"/>
        </w:rPr>
        <w:t xml:space="preserve">,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661494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Default="00661494" w:rsidP="00661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РЕШИЛО:</w:t>
      </w:r>
    </w:p>
    <w:p w:rsidR="00661494" w:rsidRPr="00752F3A" w:rsidRDefault="00661494" w:rsidP="00661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  1. Установить, что кроме случаев, установленных пунктом 1 статьи 59 Налогового кодекса Российской Федерации, признаются безнадежными к взысканию и списания недоимки, задолженности по пеням и штрафам по местным налогам, установленным на территории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 w:rsidRPr="00752F3A">
        <w:rPr>
          <w:rFonts w:ascii="Arial" w:hAnsi="Arial" w:cs="Arial"/>
          <w:sz w:val="24"/>
          <w:szCs w:val="24"/>
        </w:rPr>
        <w:t xml:space="preserve"> сельсовета взыскание которых оказалось невозможным в случаях: 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52F3A">
        <w:rPr>
          <w:rFonts w:ascii="Arial" w:hAnsi="Arial" w:cs="Arial"/>
          <w:sz w:val="24"/>
          <w:szCs w:val="24"/>
        </w:rPr>
        <w:t>Наличие недоимки и задолженности по пеням и штрафам по местным налогам с физических лиц, умерших или объявленных судом умершими, в случае наследования имущества по истечении трех лет со дня смерти гражданина или дня вступления в законную силу решения суда об объявлении гражданина умершим, а также отказа наследников от права на наследство либо отсутствия наследника, на основании следующих документов:</w:t>
      </w:r>
      <w:proofErr w:type="gramEnd"/>
    </w:p>
    <w:p w:rsidR="00661494" w:rsidRPr="00752F3A" w:rsidRDefault="00661494" w:rsidP="006614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52F3A">
        <w:rPr>
          <w:rFonts w:ascii="Arial" w:hAnsi="Arial" w:cs="Arial"/>
          <w:sz w:val="24"/>
          <w:szCs w:val="24"/>
        </w:rPr>
        <w:t>а) сведения о государственной регистрации смерти физического лица, выданные органами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       б) справки налогового органа о суммах недоимки и задолженности по пеням и штрафам по местным налогам с физических лиц по форме согласно приложению 1 к настоящему решению.        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    1.2. Наличие недоимки и задолженности по пеням и штрафам по местным налогам с физических лиц, с момента возникновения </w:t>
      </w:r>
      <w:proofErr w:type="gramStart"/>
      <w:r w:rsidRPr="00752F3A">
        <w:rPr>
          <w:rFonts w:ascii="Arial" w:hAnsi="Arial" w:cs="Arial"/>
          <w:sz w:val="24"/>
          <w:szCs w:val="24"/>
        </w:rPr>
        <w:t>обязанности</w:t>
      </w:r>
      <w:proofErr w:type="gramEnd"/>
      <w:r w:rsidRPr="00752F3A">
        <w:rPr>
          <w:rFonts w:ascii="Arial" w:hAnsi="Arial" w:cs="Arial"/>
          <w:sz w:val="24"/>
          <w:szCs w:val="24"/>
        </w:rPr>
        <w:t xml:space="preserve"> по уплате которых прошло более трех лет, и владение объектом налогообложения прекращено, на основании следующих документов;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а) сведений органов, осуществляющих регистрацию объекта налогообложения, подтверждающих снятие с учета объекта налогообложения;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б) справки налогового органа о суммах недоимки и задолженности по пеням и штрафам по местным налогам с физических лиц по форме согласно приложению 1 к настоящему решению.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1.3. Наличие недоимки и задолженности по пеням и штрафам по местным налогам с физических лиц, принудительное взыскание с которых по исполнительным листам невозможно по основаниям, предусмотренным пунктами 3.4 части 1 статьи 46 Федерального закона от 02.10.2007 № 229-ФЗ «Об исполнительном производстве», по предоставлению следующих документов: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lastRenderedPageBreak/>
        <w:t xml:space="preserve">  а) копии постановлений о возвращении исполнительного документа, по которому взыскание не производилось или произведено частично, об окончании исполнительного производства, вынесенным судебным приставом-исполнителем в соответствии со статьями 46,47 Федерального закона от 02.10.2007 № 229-ФЗ «Об исполнительном производстве».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б) копии решения суда о взыскании;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в) документов регистрирующих органов, подтверждающих отсутствие у должника имущества, за счет которого возможно осуществить взыскание;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г) справки налогового органа о суммах недоимки и задолженности </w:t>
      </w:r>
      <w:proofErr w:type="gramStart"/>
      <w:r w:rsidRPr="00752F3A">
        <w:rPr>
          <w:rFonts w:ascii="Arial" w:hAnsi="Arial" w:cs="Arial"/>
          <w:sz w:val="24"/>
          <w:szCs w:val="24"/>
        </w:rPr>
        <w:t>по</w:t>
      </w:r>
      <w:proofErr w:type="gramEnd"/>
      <w:r w:rsidRPr="00752F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2F3A">
        <w:rPr>
          <w:rFonts w:ascii="Arial" w:hAnsi="Arial" w:cs="Arial"/>
          <w:sz w:val="24"/>
          <w:szCs w:val="24"/>
        </w:rPr>
        <w:t>пенями</w:t>
      </w:r>
      <w:proofErr w:type="gramEnd"/>
      <w:r w:rsidRPr="00752F3A">
        <w:rPr>
          <w:rFonts w:ascii="Arial" w:hAnsi="Arial" w:cs="Arial"/>
          <w:sz w:val="24"/>
          <w:szCs w:val="24"/>
        </w:rPr>
        <w:t xml:space="preserve"> штрафам по местным налогам с физических лиц по форме согласно приложению 1 к настоящему решению.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1.4. Задолженности по уплате пеней и штрафов с физических лиц, срок образования которых более трех лет, при отсутствии задолженности по уплате налога на основании следующих документов: 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а) заключения налогового органа об истечении срока взыскания задолженности по пеням;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 б) справки налогового органа о суммах задолженности по пеням по местным налогам с физических лиц по форме согласно приложению 1 к настоящему решению.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1.5 Наличие задолженности по отмененным налогам и сборам, пеням и штрафам, за исключением задолженности, включенной на дату принятия решения о списании в реестр требований кредиторов в графики реструктуризации, в отношении которой осуществляется исполнительное производство, на основании справки налогового органа о суммах задолженности.  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1.6. Наличие задолженности юридических лиц по пеням и шт</w:t>
      </w:r>
      <w:r>
        <w:rPr>
          <w:rFonts w:ascii="Arial" w:hAnsi="Arial" w:cs="Arial"/>
          <w:sz w:val="24"/>
          <w:szCs w:val="24"/>
        </w:rPr>
        <w:t>рафам по состоянию на 01.01.2009 года</w:t>
      </w:r>
      <w:r w:rsidRPr="00752F3A">
        <w:rPr>
          <w:rFonts w:ascii="Arial" w:hAnsi="Arial" w:cs="Arial"/>
          <w:sz w:val="24"/>
          <w:szCs w:val="24"/>
        </w:rPr>
        <w:t>, при отсутствии задолженности по налогу, за исключением задолженности, включенной на дату принятия решения о списании в реестр требований кредиторов, в графики реструктуризации, в отношении которой осуществляется исполнительное производство, на основании справки налогового органа о суммах задолженности.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1.7. Наличие задолженности по местным налогам и сбором физических лиц, не превыш</w:t>
      </w:r>
      <w:r>
        <w:rPr>
          <w:rFonts w:ascii="Arial" w:hAnsi="Arial" w:cs="Arial"/>
          <w:sz w:val="24"/>
          <w:szCs w:val="24"/>
        </w:rPr>
        <w:t xml:space="preserve">ающей с учетом пеней и штрафов </w:t>
      </w:r>
      <w:r w:rsidRPr="00752F3A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 (пятьсот)</w:t>
      </w:r>
      <w:r w:rsidRPr="00752F3A">
        <w:rPr>
          <w:rFonts w:ascii="Arial" w:hAnsi="Arial" w:cs="Arial"/>
          <w:sz w:val="24"/>
          <w:szCs w:val="24"/>
        </w:rPr>
        <w:t xml:space="preserve"> рублей, со </w:t>
      </w:r>
      <w:r>
        <w:rPr>
          <w:rFonts w:ascii="Arial" w:hAnsi="Arial" w:cs="Arial"/>
          <w:sz w:val="24"/>
          <w:szCs w:val="24"/>
        </w:rPr>
        <w:t>сроком образования до 01.01.2009 года</w:t>
      </w:r>
      <w:r w:rsidRPr="00752F3A">
        <w:rPr>
          <w:rFonts w:ascii="Arial" w:hAnsi="Arial" w:cs="Arial"/>
          <w:sz w:val="24"/>
          <w:szCs w:val="24"/>
        </w:rPr>
        <w:t>, за исключением задолженности, в отношении которой осуществляется исполнительное производство, на основании справки налогового органа о суммах задолженности.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2. Списание недоимки и задолженности по пеням и штрафам по местным налогам, признанных безнадежными к взысканию по основанию, указанному в пункте 1 настоящего решения, производится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3. Списанию подлежит недоимка и задолженность по пеням и штрафам по местным налогам с физических лиц на дату принятия решения о списании задолженности.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52F3A">
        <w:rPr>
          <w:rFonts w:ascii="Arial" w:hAnsi="Arial" w:cs="Arial"/>
          <w:sz w:val="24"/>
          <w:szCs w:val="24"/>
        </w:rPr>
        <w:t xml:space="preserve">Предложить межрайонной ИФНС России по Курской области ежеквартально, не позднее 15 числа месяца, следующего за отчетным кварталом, направлять в Администрацию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 w:rsidRPr="00752F3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52F3A">
        <w:rPr>
          <w:rFonts w:ascii="Arial" w:hAnsi="Arial" w:cs="Arial"/>
          <w:sz w:val="24"/>
          <w:szCs w:val="24"/>
        </w:rPr>
        <w:t xml:space="preserve"> района Курской области сведения о списании недоимки и задолженности по пеням и штрафам по местным налогам, признанных безнадежными к взысканию по основанию, указанному в пункте 1 настоящего решения, по форме согласно приложению 2 к настоящему решению.</w:t>
      </w:r>
      <w:proofErr w:type="gramEnd"/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Pr="00752F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2F3A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>
        <w:rPr>
          <w:rFonts w:ascii="Arial" w:hAnsi="Arial" w:cs="Arial"/>
          <w:sz w:val="24"/>
          <w:szCs w:val="24"/>
        </w:rPr>
        <w:t xml:space="preserve">на начальника отдела бухгалтерского учета и отчетности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А.Г.Соловьеву.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6. Настоящее решение </w:t>
      </w:r>
      <w:r>
        <w:rPr>
          <w:rFonts w:ascii="Arial" w:hAnsi="Arial" w:cs="Arial"/>
          <w:sz w:val="24"/>
          <w:szCs w:val="24"/>
        </w:rPr>
        <w:t xml:space="preserve">вступает в силу со дня его подписания и подлежит обнародованию на информационных стендах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 в информационно-коммуникационной сети Интернет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В.В.Новоженов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1</w:t>
      </w:r>
    </w:p>
    <w:p w:rsidR="00661494" w:rsidRPr="00752F3A" w:rsidRDefault="00661494" w:rsidP="00661494">
      <w:pPr>
        <w:tabs>
          <w:tab w:val="left" w:pos="673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ab/>
        <w:t xml:space="preserve">      к решению</w:t>
      </w:r>
    </w:p>
    <w:p w:rsidR="00661494" w:rsidRDefault="00661494" w:rsidP="006614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С</w:t>
      </w:r>
      <w:r w:rsidRPr="00752F3A">
        <w:rPr>
          <w:rFonts w:ascii="Arial" w:hAnsi="Arial" w:cs="Arial"/>
          <w:sz w:val="24"/>
          <w:szCs w:val="24"/>
        </w:rPr>
        <w:t xml:space="preserve">обрания депутатов </w:t>
      </w:r>
    </w:p>
    <w:p w:rsidR="00661494" w:rsidRPr="00752F3A" w:rsidRDefault="00661494" w:rsidP="006614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12.03.13 г. </w:t>
      </w:r>
      <w:r w:rsidRPr="00752F3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31/157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СПРАВКА</w:t>
      </w:r>
    </w:p>
    <w:p w:rsidR="00661494" w:rsidRPr="00752F3A" w:rsidRDefault="00661494" w:rsidP="00661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52F3A">
        <w:rPr>
          <w:rFonts w:ascii="Arial" w:hAnsi="Arial" w:cs="Arial"/>
          <w:sz w:val="24"/>
          <w:szCs w:val="24"/>
        </w:rPr>
        <w:t xml:space="preserve"> суммах недоимки и задолженности по пеням, штрафам по местным налогам, к которым невозможно применять меры принудительного взыскания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752F3A">
        <w:rPr>
          <w:rFonts w:ascii="Arial" w:hAnsi="Arial" w:cs="Arial"/>
          <w:sz w:val="24"/>
          <w:szCs w:val="24"/>
        </w:rPr>
        <w:t>(наименование организации, ИНН/КПП; фамилия, имя, отчество</w:t>
      </w:r>
      <w:proofErr w:type="gramEnd"/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    физического лица, ИНН при наличии)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по состоянию </w:t>
      </w:r>
      <w:proofErr w:type="gramStart"/>
      <w:r w:rsidRPr="00752F3A">
        <w:rPr>
          <w:rFonts w:ascii="Arial" w:hAnsi="Arial" w:cs="Arial"/>
          <w:sz w:val="24"/>
          <w:szCs w:val="24"/>
        </w:rPr>
        <w:t>на</w:t>
      </w:r>
      <w:proofErr w:type="gramEnd"/>
      <w:r w:rsidRPr="00752F3A">
        <w:rPr>
          <w:rFonts w:ascii="Arial" w:hAnsi="Arial" w:cs="Arial"/>
          <w:sz w:val="24"/>
          <w:szCs w:val="24"/>
        </w:rPr>
        <w:t xml:space="preserve"> «______»</w:t>
      </w:r>
      <w:proofErr w:type="spellStart"/>
      <w:r w:rsidRPr="00752F3A">
        <w:rPr>
          <w:rFonts w:ascii="Arial" w:hAnsi="Arial" w:cs="Arial"/>
          <w:sz w:val="24"/>
          <w:szCs w:val="24"/>
        </w:rPr>
        <w:t>_________года</w:t>
      </w:r>
      <w:proofErr w:type="spellEnd"/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1051"/>
        <w:gridCol w:w="1228"/>
        <w:gridCol w:w="1850"/>
        <w:gridCol w:w="1850"/>
        <w:gridCol w:w="1850"/>
        <w:gridCol w:w="977"/>
      </w:tblGrid>
      <w:tr w:rsidR="00661494" w:rsidRPr="00752F3A" w:rsidTr="00C9707D">
        <w:tc>
          <w:tcPr>
            <w:tcW w:w="93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752F3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52F3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52F3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1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Виды налогов</w:t>
            </w:r>
          </w:p>
        </w:tc>
        <w:tc>
          <w:tcPr>
            <w:tcW w:w="1216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недоимка</w:t>
            </w:r>
          </w:p>
        </w:tc>
        <w:tc>
          <w:tcPr>
            <w:tcW w:w="1601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Задолженность по начисленным пеням</w:t>
            </w:r>
          </w:p>
        </w:tc>
        <w:tc>
          <w:tcPr>
            <w:tcW w:w="1562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Задолженность по начисленным штрафам</w:t>
            </w:r>
          </w:p>
        </w:tc>
        <w:tc>
          <w:tcPr>
            <w:tcW w:w="1620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Задолженность по начисленным процентам</w:t>
            </w:r>
          </w:p>
        </w:tc>
        <w:tc>
          <w:tcPr>
            <w:tcW w:w="1183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661494" w:rsidRPr="00752F3A" w:rsidTr="00C9707D">
        <w:trPr>
          <w:trHeight w:val="165"/>
        </w:trPr>
        <w:tc>
          <w:tcPr>
            <w:tcW w:w="93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1494" w:rsidRPr="00752F3A" w:rsidTr="00C9707D">
        <w:trPr>
          <w:trHeight w:val="315"/>
        </w:trPr>
        <w:tc>
          <w:tcPr>
            <w:tcW w:w="93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494" w:rsidRPr="00752F3A" w:rsidTr="00C9707D">
        <w:trPr>
          <w:trHeight w:val="525"/>
        </w:trPr>
        <w:tc>
          <w:tcPr>
            <w:tcW w:w="93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494" w:rsidRPr="00752F3A" w:rsidTr="00C9707D">
        <w:trPr>
          <w:trHeight w:val="885"/>
        </w:trPr>
        <w:tc>
          <w:tcPr>
            <w:tcW w:w="93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494" w:rsidRPr="00752F3A" w:rsidTr="00C9707D">
        <w:trPr>
          <w:trHeight w:val="540"/>
        </w:trPr>
        <w:tc>
          <w:tcPr>
            <w:tcW w:w="2389" w:type="dxa"/>
            <w:gridSpan w:val="2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 xml:space="preserve">  Итого</w:t>
            </w:r>
          </w:p>
        </w:tc>
        <w:tc>
          <w:tcPr>
            <w:tcW w:w="1216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Начал</w:t>
      </w:r>
      <w:r>
        <w:rPr>
          <w:rFonts w:ascii="Arial" w:hAnsi="Arial" w:cs="Arial"/>
          <w:sz w:val="24"/>
          <w:szCs w:val="24"/>
        </w:rPr>
        <w:t xml:space="preserve">ьник Межрайонной ИФНС России №7 </w:t>
      </w:r>
      <w:r w:rsidRPr="00752F3A">
        <w:rPr>
          <w:rFonts w:ascii="Arial" w:hAnsi="Arial" w:cs="Arial"/>
          <w:sz w:val="24"/>
          <w:szCs w:val="24"/>
        </w:rPr>
        <w:t>по Курской области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______________________________________  /_____________________/</w:t>
      </w:r>
    </w:p>
    <w:p w:rsidR="00661494" w:rsidRPr="00752F3A" w:rsidRDefault="00661494" w:rsidP="00661494">
      <w:pPr>
        <w:tabs>
          <w:tab w:val="left" w:pos="1380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ab/>
        <w:t>подпись</w:t>
      </w:r>
      <w:r w:rsidRPr="00752F3A">
        <w:rPr>
          <w:rFonts w:ascii="Arial" w:hAnsi="Arial" w:cs="Arial"/>
          <w:sz w:val="24"/>
          <w:szCs w:val="24"/>
        </w:rPr>
        <w:tab/>
        <w:t xml:space="preserve">                                             фамилия, инициалы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Default="00661494" w:rsidP="00661494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ab/>
      </w:r>
    </w:p>
    <w:p w:rsidR="00661494" w:rsidRDefault="00661494" w:rsidP="00661494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Default="00661494" w:rsidP="00661494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Default="00661494" w:rsidP="00661494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Default="00661494" w:rsidP="00661494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Default="00661494" w:rsidP="00661494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61494" w:rsidRPr="00752F3A" w:rsidRDefault="00661494" w:rsidP="00661494">
      <w:pPr>
        <w:tabs>
          <w:tab w:val="left" w:pos="673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ab/>
        <w:t xml:space="preserve">      к решению</w:t>
      </w:r>
    </w:p>
    <w:p w:rsidR="00661494" w:rsidRDefault="00661494" w:rsidP="006614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С</w:t>
      </w:r>
      <w:r w:rsidRPr="00752F3A">
        <w:rPr>
          <w:rFonts w:ascii="Arial" w:hAnsi="Arial" w:cs="Arial"/>
          <w:sz w:val="24"/>
          <w:szCs w:val="24"/>
        </w:rPr>
        <w:t xml:space="preserve">обрания депутатов </w:t>
      </w:r>
    </w:p>
    <w:p w:rsidR="00661494" w:rsidRPr="00752F3A" w:rsidRDefault="00661494" w:rsidP="006614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12.03.13 г. </w:t>
      </w:r>
      <w:r w:rsidRPr="00752F3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31/157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ab/>
        <w:t xml:space="preserve">                                                   СВЕДЕНИЯ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О списании недоимки и задолженности по пеням и штрафам по местным налогам и сборам, к которым невозможно применить меры принудительного взыскания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9"/>
        <w:gridCol w:w="1828"/>
        <w:gridCol w:w="2573"/>
        <w:gridCol w:w="1000"/>
        <w:gridCol w:w="1259"/>
        <w:gridCol w:w="725"/>
        <w:gridCol w:w="958"/>
      </w:tblGrid>
      <w:tr w:rsidR="00661494" w:rsidRPr="00752F3A" w:rsidTr="00C9707D">
        <w:trPr>
          <w:trHeight w:val="710"/>
        </w:trPr>
        <w:tc>
          <w:tcPr>
            <w:tcW w:w="1027" w:type="dxa"/>
            <w:gridSpan w:val="2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Номер пункта согласно решению</w:t>
            </w:r>
          </w:p>
        </w:tc>
        <w:tc>
          <w:tcPr>
            <w:tcW w:w="1498" w:type="dxa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Наименование налога</w:t>
            </w:r>
          </w:p>
        </w:tc>
        <w:tc>
          <w:tcPr>
            <w:tcW w:w="2078" w:type="dxa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Количество налогоплательщиков, в отношении которых принято решение о списании задолженности</w:t>
            </w:r>
          </w:p>
        </w:tc>
        <w:tc>
          <w:tcPr>
            <w:tcW w:w="4968" w:type="dxa"/>
            <w:gridSpan w:val="4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Сумма списанной задолженности (рублей)</w:t>
            </w:r>
          </w:p>
        </w:tc>
      </w:tr>
      <w:tr w:rsidR="00661494" w:rsidRPr="00752F3A" w:rsidTr="00C9707D">
        <w:trPr>
          <w:trHeight w:val="540"/>
        </w:trPr>
        <w:tc>
          <w:tcPr>
            <w:tcW w:w="1027" w:type="dxa"/>
            <w:gridSpan w:val="2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40" w:type="dxa"/>
            <w:gridSpan w:val="3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661494" w:rsidRPr="00752F3A" w:rsidTr="00C9707D">
        <w:trPr>
          <w:trHeight w:val="525"/>
        </w:trPr>
        <w:tc>
          <w:tcPr>
            <w:tcW w:w="1027" w:type="dxa"/>
            <w:gridSpan w:val="2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недоимка</w:t>
            </w:r>
          </w:p>
        </w:tc>
        <w:tc>
          <w:tcPr>
            <w:tcW w:w="1343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пеня</w:t>
            </w:r>
          </w:p>
        </w:tc>
        <w:tc>
          <w:tcPr>
            <w:tcW w:w="999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штраф</w:t>
            </w:r>
          </w:p>
        </w:tc>
      </w:tr>
      <w:tr w:rsidR="00661494" w:rsidRPr="00752F3A" w:rsidTr="00C9707D">
        <w:trPr>
          <w:trHeight w:val="165"/>
        </w:trPr>
        <w:tc>
          <w:tcPr>
            <w:tcW w:w="1027" w:type="dxa"/>
            <w:gridSpan w:val="2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1494" w:rsidRPr="00752F3A" w:rsidTr="00C9707D">
        <w:trPr>
          <w:trHeight w:val="315"/>
        </w:trPr>
        <w:tc>
          <w:tcPr>
            <w:tcW w:w="1027" w:type="dxa"/>
            <w:gridSpan w:val="2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494" w:rsidRPr="00752F3A" w:rsidTr="00C9707D">
        <w:trPr>
          <w:trHeight w:val="525"/>
        </w:trPr>
        <w:tc>
          <w:tcPr>
            <w:tcW w:w="1027" w:type="dxa"/>
            <w:gridSpan w:val="2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494" w:rsidRPr="00752F3A" w:rsidTr="00C9707D">
        <w:trPr>
          <w:trHeight w:val="885"/>
        </w:trPr>
        <w:tc>
          <w:tcPr>
            <w:tcW w:w="1027" w:type="dxa"/>
            <w:gridSpan w:val="2"/>
            <w:tcBorders>
              <w:bottom w:val="nil"/>
            </w:tcBorders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nil"/>
            </w:tcBorders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494" w:rsidRPr="00752F3A" w:rsidTr="00C9707D">
        <w:trPr>
          <w:trHeight w:val="70"/>
        </w:trPr>
        <w:tc>
          <w:tcPr>
            <w:tcW w:w="1020" w:type="dxa"/>
            <w:tcBorders>
              <w:top w:val="nil"/>
            </w:tcBorders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F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661494" w:rsidRPr="00752F3A" w:rsidRDefault="00661494" w:rsidP="00C970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Нача</w:t>
      </w:r>
      <w:r>
        <w:rPr>
          <w:rFonts w:ascii="Arial" w:hAnsi="Arial" w:cs="Arial"/>
          <w:sz w:val="24"/>
          <w:szCs w:val="24"/>
        </w:rPr>
        <w:t>льник Межрайонной ИФНС России №7</w:t>
      </w:r>
      <w:r w:rsidRPr="00752F3A">
        <w:rPr>
          <w:rFonts w:ascii="Arial" w:hAnsi="Arial" w:cs="Arial"/>
          <w:sz w:val="24"/>
          <w:szCs w:val="24"/>
        </w:rPr>
        <w:t xml:space="preserve"> по Курской области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______________________________________  /_____________________/</w:t>
      </w:r>
    </w:p>
    <w:p w:rsidR="00661494" w:rsidRPr="00752F3A" w:rsidRDefault="00661494" w:rsidP="00661494">
      <w:pPr>
        <w:tabs>
          <w:tab w:val="left" w:pos="1380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ab/>
        <w:t>подпись</w:t>
      </w:r>
      <w:r w:rsidRPr="00752F3A">
        <w:rPr>
          <w:rFonts w:ascii="Arial" w:hAnsi="Arial" w:cs="Arial"/>
          <w:sz w:val="24"/>
          <w:szCs w:val="24"/>
        </w:rPr>
        <w:tab/>
        <w:t xml:space="preserve">                                             фамилия, инициалы</w:t>
      </w:r>
    </w:p>
    <w:p w:rsidR="00661494" w:rsidRPr="00752F3A" w:rsidRDefault="00661494" w:rsidP="00661494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F3A">
        <w:rPr>
          <w:rFonts w:ascii="Arial" w:hAnsi="Arial" w:cs="Arial"/>
          <w:sz w:val="24"/>
          <w:szCs w:val="24"/>
        </w:rPr>
        <w:t>М.П.</w:t>
      </w:r>
    </w:p>
    <w:p w:rsidR="00661494" w:rsidRPr="00752F3A" w:rsidRDefault="00661494" w:rsidP="00661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B24" w:rsidRPr="00661494" w:rsidRDefault="00CD7B24" w:rsidP="00661494"/>
    <w:sectPr w:rsidR="00CD7B24" w:rsidRPr="00661494" w:rsidSect="00624D6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24" w:rsidRDefault="00CD7B24" w:rsidP="00CD7B24">
      <w:pPr>
        <w:spacing w:after="0" w:line="240" w:lineRule="auto"/>
      </w:pPr>
      <w:r>
        <w:separator/>
      </w:r>
    </w:p>
  </w:endnote>
  <w:endnote w:type="continuationSeparator" w:id="1">
    <w:p w:rsidR="00CD7B24" w:rsidRDefault="00CD7B24" w:rsidP="00CD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24" w:rsidRDefault="00CD7B24" w:rsidP="00CD7B24">
      <w:pPr>
        <w:spacing w:after="0" w:line="240" w:lineRule="auto"/>
      </w:pPr>
      <w:r>
        <w:separator/>
      </w:r>
    </w:p>
  </w:footnote>
  <w:footnote w:type="continuationSeparator" w:id="1">
    <w:p w:rsidR="00CD7B24" w:rsidRDefault="00CD7B24" w:rsidP="00CD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8" w:rsidRDefault="00091304" w:rsidP="00FA5E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05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978" w:rsidRDefault="006614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8" w:rsidRDefault="00091304" w:rsidP="00FA5E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05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494">
      <w:rPr>
        <w:rStyle w:val="a5"/>
        <w:noProof/>
      </w:rPr>
      <w:t>4</w:t>
    </w:r>
    <w:r>
      <w:rPr>
        <w:rStyle w:val="a5"/>
      </w:rPr>
      <w:fldChar w:fldCharType="end"/>
    </w:r>
  </w:p>
  <w:p w:rsidR="00A47978" w:rsidRDefault="006614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5BC"/>
    <w:rsid w:val="00091304"/>
    <w:rsid w:val="000E05BC"/>
    <w:rsid w:val="00661494"/>
    <w:rsid w:val="00832FEC"/>
    <w:rsid w:val="00C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5B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rsid w:val="000E05BC"/>
    <w:rPr>
      <w:rFonts w:ascii="Calibri" w:eastAsia="Times New Roman" w:hAnsi="Calibri" w:cs="Times New Roman"/>
      <w:sz w:val="28"/>
      <w:szCs w:val="28"/>
      <w:lang w:eastAsia="en-US"/>
    </w:rPr>
  </w:style>
  <w:style w:type="character" w:styleId="a5">
    <w:name w:val="page number"/>
    <w:basedOn w:val="a0"/>
    <w:rsid w:val="000E0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1215</Words>
  <Characters>6926</Characters>
  <Application>Microsoft Office Word</Application>
  <DocSecurity>0</DocSecurity>
  <Lines>57</Lines>
  <Paragraphs>16</Paragraphs>
  <ScaleCrop>false</ScaleCrop>
  <Company>Microsoft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от 120313 №31-157</dc:title>
  <dc:subject/>
  <dc:creator>Астафьева</dc:creator>
  <cp:keywords/>
  <dc:description/>
  <cp:lastModifiedBy>Admin</cp:lastModifiedBy>
  <cp:revision>4</cp:revision>
  <dcterms:created xsi:type="dcterms:W3CDTF">2006-12-31T21:34:00Z</dcterms:created>
  <dcterms:modified xsi:type="dcterms:W3CDTF">2007-01-01T00:39:00Z</dcterms:modified>
</cp:coreProperties>
</file>