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D8" w:rsidRDefault="00303BD8" w:rsidP="00906FF5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 xml:space="preserve">АДМИНИСТРАЦИЯ </w:t>
      </w:r>
    </w:p>
    <w:p w:rsidR="00303BD8" w:rsidRDefault="00303BD8" w:rsidP="00906FF5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 xml:space="preserve">РУДАВСКОГО СЕЛЬСОВЕТА </w:t>
      </w:r>
    </w:p>
    <w:p w:rsidR="00303BD8" w:rsidRDefault="00303BD8" w:rsidP="00906FF5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>ОБОЯНСКОГО РАЙОНА</w:t>
      </w:r>
    </w:p>
    <w:p w:rsidR="00303BD8" w:rsidRDefault="00303BD8" w:rsidP="00906FF5">
      <w:pPr>
        <w:pStyle w:val="NormalWeb"/>
        <w:spacing w:after="0"/>
      </w:pPr>
    </w:p>
    <w:p w:rsidR="00303BD8" w:rsidRDefault="00303BD8" w:rsidP="00906FF5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>ПОСТАНОВЛЕНИЕ</w:t>
      </w:r>
    </w:p>
    <w:p w:rsidR="00303BD8" w:rsidRDefault="00303BD8" w:rsidP="00906FF5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>от 08.07.2019 № 48</w:t>
      </w:r>
    </w:p>
    <w:p w:rsidR="00303BD8" w:rsidRDefault="00303BD8" w:rsidP="00906FF5">
      <w:pPr>
        <w:pStyle w:val="NormalWeb"/>
        <w:spacing w:after="0"/>
      </w:pPr>
    </w:p>
    <w:p w:rsidR="00303BD8" w:rsidRDefault="00303BD8" w:rsidP="00906FF5">
      <w:pPr>
        <w:pStyle w:val="NormalWeb"/>
        <w:spacing w:after="0"/>
      </w:pPr>
      <w:r>
        <w:rPr>
          <w:b/>
          <w:bCs/>
          <w:sz w:val="27"/>
          <w:szCs w:val="27"/>
        </w:rPr>
        <w:t xml:space="preserve">Об утверждении отчета об исполнении </w:t>
      </w:r>
    </w:p>
    <w:p w:rsidR="00303BD8" w:rsidRDefault="00303BD8" w:rsidP="00906FF5">
      <w:pPr>
        <w:pStyle w:val="NormalWeb"/>
        <w:spacing w:after="0"/>
      </w:pPr>
      <w:r>
        <w:rPr>
          <w:b/>
          <w:bCs/>
          <w:sz w:val="27"/>
          <w:szCs w:val="27"/>
        </w:rPr>
        <w:t xml:space="preserve">бюджета Рудавского сельсовета </w:t>
      </w:r>
    </w:p>
    <w:p w:rsidR="00303BD8" w:rsidRDefault="00303BD8" w:rsidP="00906FF5">
      <w:pPr>
        <w:pStyle w:val="NormalWeb"/>
        <w:spacing w:after="0"/>
      </w:pPr>
      <w:r>
        <w:rPr>
          <w:b/>
          <w:bCs/>
          <w:sz w:val="27"/>
          <w:szCs w:val="27"/>
        </w:rPr>
        <w:t>Обоянского района за 6 месяцев 2019 года</w:t>
      </w:r>
    </w:p>
    <w:p w:rsidR="00303BD8" w:rsidRDefault="00303BD8" w:rsidP="00906FF5">
      <w:pPr>
        <w:pStyle w:val="NormalWeb"/>
        <w:spacing w:after="240"/>
        <w:jc w:val="center"/>
      </w:pPr>
    </w:p>
    <w:p w:rsidR="00303BD8" w:rsidRDefault="00303BD8" w:rsidP="00906FF5">
      <w:pPr>
        <w:pStyle w:val="NormalWeb"/>
        <w:spacing w:after="0"/>
        <w:jc w:val="both"/>
      </w:pPr>
      <w:r>
        <w:rPr>
          <w:color w:val="000000"/>
          <w:sz w:val="27"/>
          <w:szCs w:val="27"/>
        </w:rPr>
        <w:t>В соответствии со статьёй 264.2 Бюджетного кодекса Российской Федерации, Федеральным законом от 06.10.2003 № 131-ФЗ «Об общих  принципах организации местного самоуправления в Российской Федерации», Уставом муниципального образования «Рудавский сельсовет» Обоянского района Курской области, Положением о бюджетном процессе в Рудавском сельсовете Обоянского района Курской области, утвержденным решением Собрания депутатов Рудавского сельсовета Обоянского района от 31 октября 2017 года № 20/104 (с последующими изменениями и дополнениями), Администрация Рудавского сельсовета Обоянского района ПОСТАНОВЛЯЕТ:</w:t>
      </w:r>
    </w:p>
    <w:p w:rsidR="00303BD8" w:rsidRDefault="00303BD8" w:rsidP="00906FF5">
      <w:pPr>
        <w:pStyle w:val="NormalWeb"/>
        <w:spacing w:after="0"/>
        <w:jc w:val="both"/>
      </w:pPr>
      <w:r>
        <w:rPr>
          <w:color w:val="000000"/>
          <w:sz w:val="27"/>
          <w:szCs w:val="27"/>
        </w:rPr>
        <w:t>1. Утвердить прилагаемый отчет об исполнении бюджета Рудавского сельсовета Обоянского района за 6 месяцев 2019 года.</w:t>
      </w:r>
    </w:p>
    <w:p w:rsidR="00303BD8" w:rsidRDefault="00303BD8" w:rsidP="00906FF5">
      <w:pPr>
        <w:pStyle w:val="NormalWeb"/>
        <w:spacing w:after="0"/>
        <w:jc w:val="both"/>
      </w:pPr>
      <w:r>
        <w:rPr>
          <w:color w:val="000000"/>
          <w:sz w:val="27"/>
          <w:szCs w:val="27"/>
        </w:rPr>
        <w:t>2. Отчет об исполнении бюджета Рудавского сельсовета Обоянского района за 6 месяцев 2019 года направить в Собрание депутатов Рудавского сельсовета Обоянского района.</w:t>
      </w:r>
    </w:p>
    <w:p w:rsidR="00303BD8" w:rsidRDefault="00303BD8" w:rsidP="00906FF5">
      <w:pPr>
        <w:pStyle w:val="NormalWeb"/>
        <w:spacing w:after="0"/>
        <w:jc w:val="both"/>
      </w:pPr>
      <w:r>
        <w:rPr>
          <w:color w:val="000000"/>
          <w:sz w:val="27"/>
          <w:szCs w:val="27"/>
        </w:rPr>
        <w:t>3. Обнародовать настоящее постановление на шести информационных стендах, расположенных на территории Рудавского сельсовета Обоянского района и разместить на официальном сайте муниципального образования «Рудавский сельсовет» Обоянского района Курской области в сети "Интернет".</w:t>
      </w:r>
    </w:p>
    <w:p w:rsidR="00303BD8" w:rsidRDefault="00303BD8" w:rsidP="00906FF5">
      <w:pPr>
        <w:pStyle w:val="NormalWeb"/>
        <w:spacing w:after="0"/>
        <w:jc w:val="both"/>
      </w:pPr>
      <w:r>
        <w:rPr>
          <w:color w:val="000000"/>
          <w:sz w:val="27"/>
          <w:szCs w:val="27"/>
        </w:rPr>
        <w:t>4. Контроль за исполнением настоящего постановления возложить на начальника отдела Администрации Рудавского сельсовета Обоянского района Соловьеву А.Г.</w:t>
      </w:r>
    </w:p>
    <w:p w:rsidR="00303BD8" w:rsidRDefault="00303BD8" w:rsidP="00906FF5">
      <w:pPr>
        <w:pStyle w:val="NormalWeb"/>
        <w:spacing w:after="0"/>
        <w:jc w:val="both"/>
      </w:pPr>
      <w:r>
        <w:rPr>
          <w:color w:val="000000"/>
          <w:sz w:val="27"/>
          <w:szCs w:val="27"/>
        </w:rPr>
        <w:t>5 Настоящее постановление вступает в силу со дня его официального обнародования.</w:t>
      </w:r>
    </w:p>
    <w:p w:rsidR="00303BD8" w:rsidRDefault="00303BD8" w:rsidP="00906FF5">
      <w:pPr>
        <w:pStyle w:val="NormalWeb"/>
        <w:spacing w:after="0"/>
        <w:jc w:val="both"/>
      </w:pPr>
    </w:p>
    <w:p w:rsidR="00303BD8" w:rsidRDefault="00303BD8" w:rsidP="00906FF5">
      <w:pPr>
        <w:pStyle w:val="NormalWeb"/>
        <w:spacing w:after="0"/>
        <w:jc w:val="both"/>
      </w:pPr>
    </w:p>
    <w:p w:rsidR="00303BD8" w:rsidRDefault="00303BD8" w:rsidP="00906FF5">
      <w:pPr>
        <w:pStyle w:val="NormalWeb"/>
        <w:spacing w:after="0"/>
        <w:jc w:val="both"/>
      </w:pPr>
    </w:p>
    <w:p w:rsidR="00303BD8" w:rsidRDefault="00303BD8" w:rsidP="00906FF5">
      <w:pPr>
        <w:pStyle w:val="NormalWeb"/>
        <w:spacing w:after="0"/>
        <w:jc w:val="both"/>
      </w:pPr>
    </w:p>
    <w:p w:rsidR="00303BD8" w:rsidRDefault="00303BD8" w:rsidP="00906FF5">
      <w:pPr>
        <w:pStyle w:val="NormalWeb"/>
        <w:spacing w:after="0"/>
        <w:jc w:val="both"/>
      </w:pPr>
      <w:r>
        <w:rPr>
          <w:color w:val="000000"/>
          <w:sz w:val="27"/>
          <w:szCs w:val="27"/>
        </w:rPr>
        <w:t>Глава Рудавского сельсовета                                                               В.В.Новоженов</w:t>
      </w:r>
    </w:p>
    <w:p w:rsidR="00303BD8" w:rsidRDefault="00303BD8" w:rsidP="00906FF5">
      <w:pPr>
        <w:pStyle w:val="NormalWeb"/>
        <w:spacing w:after="0"/>
        <w:jc w:val="both"/>
      </w:pPr>
    </w:p>
    <w:p w:rsidR="00303BD8" w:rsidRDefault="00303BD8">
      <w:pPr>
        <w:jc w:val="center"/>
      </w:pPr>
      <w:r>
        <w:rPr>
          <w:sz w:val="28"/>
          <w:szCs w:val="28"/>
        </w:rPr>
        <w:t>Отчет об исполнении бюджета Рудавского сельсовета Обоянского района по доходам и расходам за 1 полугодие 2019 года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5"/>
        <w:gridCol w:w="750"/>
        <w:gridCol w:w="2970"/>
        <w:gridCol w:w="1755"/>
        <w:gridCol w:w="1387"/>
      </w:tblGrid>
      <w:tr w:rsidR="00303BD8">
        <w:tc>
          <w:tcPr>
            <w:tcW w:w="96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center"/>
            </w:pPr>
            <w:r>
              <w:t>Доходы бюджета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Наименование показателя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Код строки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Код по доходам КД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Утверждено бюджетом сельского поселения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Исполнено бюджетом сельского поселения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Доходы бюджета всего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 w:rsidP="00280495">
            <w:pPr>
              <w:pStyle w:val="a0"/>
              <w:jc w:val="both"/>
            </w:pPr>
            <w:r>
              <w:t>000 8 50 0000 00 0000 000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 w:rsidP="00904D1B">
            <w:pPr>
              <w:pStyle w:val="a0"/>
              <w:jc w:val="both"/>
            </w:pPr>
            <w:r>
              <w:t>8094103.23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6034087.38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 xml:space="preserve">Налоговые и не налоговые доходы 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000 1 00 0000 00 0000 000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1512719.28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567391.38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Налог на доходы физических лиц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000 1 01 02000 01 0000 110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45309.00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21989.56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Налог на имущество физических лиц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000 1 06 01000 00 0000 110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238380.00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14325.94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Земельный налог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 w:rsidP="00280495">
            <w:pPr>
              <w:pStyle w:val="a0"/>
              <w:jc w:val="both"/>
            </w:pPr>
            <w:r>
              <w:t>000 1 06 06000 00 0000 110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1127681.23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531075.88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 w:rsidP="00547158">
            <w:pPr>
              <w:pStyle w:val="a0"/>
              <w:jc w:val="both"/>
            </w:pPr>
            <w:r w:rsidRPr="00A71FA8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 w:rsidP="00280495">
            <w:pPr>
              <w:pStyle w:val="a0"/>
              <w:jc w:val="both"/>
            </w:pPr>
            <w:r>
              <w:rPr>
                <w:color w:val="000000"/>
              </w:rPr>
              <w:t xml:space="preserve">000 </w:t>
            </w:r>
            <w:r w:rsidRPr="00A71FA8">
              <w:rPr>
                <w:color w:val="000000"/>
              </w:rPr>
              <w:t>1 14 02053 10 0000 410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100000.00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Pr="00A71FA8" w:rsidRDefault="00303BD8" w:rsidP="00547158">
            <w:pPr>
              <w:pStyle w:val="a0"/>
              <w:jc w:val="both"/>
            </w:pPr>
            <w:r w:rsidRPr="00626426"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  <w:rPr>
                <w:color w:val="000000"/>
              </w:rPr>
            </w:pPr>
            <w:r>
              <w:rPr>
                <w:color w:val="000000"/>
              </w:rPr>
              <w:t>000 1 16 90050 10 0000 140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500.00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Pr="00626426" w:rsidRDefault="00303BD8" w:rsidP="00547158">
            <w:pPr>
              <w:pStyle w:val="a0"/>
              <w:jc w:val="both"/>
            </w:pPr>
            <w:r w:rsidRPr="00626426">
              <w:t>Прочие неналоговые доходы бюджетов сельских поселений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  <w:rPr>
                <w:color w:val="000000"/>
              </w:rPr>
            </w:pPr>
            <w:r>
              <w:rPr>
                <w:color w:val="000000"/>
              </w:rPr>
              <w:t>000 1 17 05050 10 0000 180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849.00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000 2 02 0000 00 0000 000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6581384.00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5466696.00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000 2 02 01000 00 0000 151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5129113.00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4730833.00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Прочие субсидии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00 2 02 02999 00 0000 151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1257725.00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628862.00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000 2 02 03000 00 0000 151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194546.00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48637.00</w:t>
            </w:r>
          </w:p>
        </w:tc>
      </w:tr>
      <w:tr w:rsidR="00303BD8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center"/>
            </w:pPr>
            <w:r>
              <w:t>Расходы бюджета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Расходы бюджета итого: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200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000 9600 000000 000 000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8115446.84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3794819.88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200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000 0102 000000 000 000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469000.00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214521.47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200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000 0104 000000 000 000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1222154.00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594691.00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200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 xml:space="preserve">000 0106 000000 000 000 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57600.00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28800.00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Другие общественные вопросы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200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000 0113 000000 000 000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1620457.76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493346.70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Национальная оборона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200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000 0200 000000 000 000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194546.00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107001.00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200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000 0300 000000 000 000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80000.00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5760.00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Жилищно-коммунальное хозяйство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200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000 0500 000000 000 000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300000.00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131534.40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Культура, кинематография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200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000 0800 000000 000 000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4170101.80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2218871.27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Физическая культура и спорт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 xml:space="preserve">200 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000 1100 000000 000 000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1000.00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Обслуживание муниципального долга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200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00 1300 000000 000 000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587.28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293.64</w:t>
            </w:r>
          </w:p>
        </w:tc>
      </w:tr>
      <w:tr w:rsidR="00303BD8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Результат исполнения бюджета(дефицит «-», профицит «+»)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450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000 7900 000000 000 000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:rsidR="00303BD8" w:rsidRDefault="00303BD8" w:rsidP="00904D1B">
            <w:pPr>
              <w:pStyle w:val="a0"/>
              <w:jc w:val="both"/>
            </w:pPr>
            <w:r>
              <w:t>-21343.61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BD8" w:rsidRDefault="00303BD8">
            <w:pPr>
              <w:pStyle w:val="a0"/>
              <w:jc w:val="both"/>
            </w:pPr>
            <w:r>
              <w:t>2239267.50</w:t>
            </w:r>
          </w:p>
        </w:tc>
      </w:tr>
    </w:tbl>
    <w:p w:rsidR="00303BD8" w:rsidRDefault="00303BD8"/>
    <w:p w:rsidR="00303BD8" w:rsidRDefault="00303BD8"/>
    <w:p w:rsidR="00303BD8" w:rsidRDefault="00303BD8">
      <w:r>
        <w:t>Глава Рудавского сельсовета                                                                      В.В.Новоженов</w:t>
      </w:r>
    </w:p>
    <w:p w:rsidR="00303BD8" w:rsidRDefault="00303BD8"/>
    <w:p w:rsidR="00303BD8" w:rsidRDefault="00303BD8">
      <w:r>
        <w:t>Начальник отдела                                                                                         А.Г.Соловьева</w:t>
      </w:r>
    </w:p>
    <w:sectPr w:rsidR="00303BD8" w:rsidSect="0035270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334"/>
    <w:rsid w:val="00182334"/>
    <w:rsid w:val="001A5227"/>
    <w:rsid w:val="00280495"/>
    <w:rsid w:val="00303BD8"/>
    <w:rsid w:val="003175BD"/>
    <w:rsid w:val="00352705"/>
    <w:rsid w:val="003D1BDC"/>
    <w:rsid w:val="00547158"/>
    <w:rsid w:val="00626426"/>
    <w:rsid w:val="00904D1B"/>
    <w:rsid w:val="00906FF5"/>
    <w:rsid w:val="00A71FA8"/>
    <w:rsid w:val="00E30329"/>
    <w:rsid w:val="00EA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05"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35270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527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370F"/>
    <w:rPr>
      <w:kern w:val="1"/>
      <w:sz w:val="24"/>
      <w:szCs w:val="24"/>
    </w:rPr>
  </w:style>
  <w:style w:type="paragraph" w:styleId="List">
    <w:name w:val="List"/>
    <w:basedOn w:val="BodyText"/>
    <w:uiPriority w:val="99"/>
    <w:rsid w:val="00352705"/>
    <w:rPr>
      <w:rFonts w:cs="Tahoma"/>
    </w:rPr>
  </w:style>
  <w:style w:type="paragraph" w:customStyle="1" w:styleId="1">
    <w:name w:val="Название1"/>
    <w:basedOn w:val="Normal"/>
    <w:uiPriority w:val="99"/>
    <w:rsid w:val="00352705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Normal"/>
    <w:uiPriority w:val="99"/>
    <w:rsid w:val="00352705"/>
    <w:pPr>
      <w:suppressLineNumbers/>
    </w:pPr>
    <w:rPr>
      <w:rFonts w:cs="Tahoma"/>
    </w:rPr>
  </w:style>
  <w:style w:type="paragraph" w:customStyle="1" w:styleId="a0">
    <w:name w:val="Содержимое таблицы"/>
    <w:basedOn w:val="Normal"/>
    <w:uiPriority w:val="99"/>
    <w:rsid w:val="00352705"/>
    <w:pPr>
      <w:suppressLineNumbers/>
    </w:pPr>
  </w:style>
  <w:style w:type="paragraph" w:styleId="NormalWeb">
    <w:name w:val="Normal (Web)"/>
    <w:basedOn w:val="Normal"/>
    <w:uiPriority w:val="99"/>
    <w:rsid w:val="00906FF5"/>
    <w:pPr>
      <w:widowControl/>
      <w:suppressAutoHyphens w:val="0"/>
      <w:spacing w:before="100" w:beforeAutospacing="1" w:after="119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4</Pages>
  <Words>732</Words>
  <Characters>4179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2019-05-15T06:08:00Z</dcterms:created>
  <dcterms:modified xsi:type="dcterms:W3CDTF">2019-08-07T12:05:00Z</dcterms:modified>
</cp:coreProperties>
</file>