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10" w:rsidRPr="00B41F10" w:rsidRDefault="00B41F10" w:rsidP="00B41F10">
      <w:pPr>
        <w:rPr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  <w:r w:rsidRPr="00B24A9F">
        <w:rPr>
          <w:rFonts w:ascii="Arial" w:hAnsi="Arial" w:cs="Arial"/>
          <w:b/>
          <w:sz w:val="20"/>
          <w:szCs w:val="20"/>
        </w:rPr>
        <w:t>АДМИНИСТРАЦИЯ РУДАВСКОГО СЕЛЬСОВЕТА</w:t>
      </w: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  <w:r w:rsidRPr="00B24A9F">
        <w:rPr>
          <w:rFonts w:ascii="Arial" w:hAnsi="Arial" w:cs="Arial"/>
          <w:b/>
          <w:sz w:val="20"/>
          <w:szCs w:val="20"/>
        </w:rPr>
        <w:t>ОБОЯНСКОГО РАЙОНА КУРСКОЙ ОБЛАСТИ</w:t>
      </w: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  <w:r w:rsidRPr="00B24A9F">
        <w:rPr>
          <w:rFonts w:ascii="Arial" w:hAnsi="Arial" w:cs="Arial"/>
          <w:b/>
          <w:sz w:val="20"/>
          <w:szCs w:val="20"/>
        </w:rPr>
        <w:t>ПОСТАНОВЛЕНИЕ</w:t>
      </w: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от  14 марта </w:t>
      </w:r>
      <w:r w:rsidRPr="00B24A9F">
        <w:rPr>
          <w:rFonts w:ascii="Arial" w:hAnsi="Arial" w:cs="Arial"/>
          <w:b/>
          <w:sz w:val="20"/>
          <w:szCs w:val="20"/>
        </w:rPr>
        <w:t>2013</w:t>
      </w:r>
      <w:r>
        <w:rPr>
          <w:rFonts w:ascii="Arial" w:hAnsi="Arial" w:cs="Arial"/>
          <w:b/>
          <w:sz w:val="20"/>
          <w:szCs w:val="20"/>
        </w:rPr>
        <w:t xml:space="preserve"> года № 26</w:t>
      </w: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pStyle w:val="ConsTitle"/>
        <w:widowControl/>
        <w:jc w:val="center"/>
        <w:rPr>
          <w:rFonts w:eastAsia="Times New Roman" w:cs="Arial"/>
          <w:color w:val="000000"/>
          <w:lang w:eastAsia="ru-RU"/>
        </w:rPr>
      </w:pPr>
      <w:r w:rsidRPr="00B24A9F">
        <w:rPr>
          <w:rFonts w:cs="Arial"/>
        </w:rPr>
        <w:t xml:space="preserve">Об утверждении Административного регламента Администрации </w:t>
      </w:r>
      <w:proofErr w:type="spellStart"/>
      <w:r w:rsidRPr="00B24A9F">
        <w:rPr>
          <w:rFonts w:cs="Arial"/>
        </w:rPr>
        <w:t>Рудавского</w:t>
      </w:r>
      <w:proofErr w:type="spellEnd"/>
      <w:r w:rsidRPr="00B24A9F">
        <w:rPr>
          <w:rFonts w:cs="Arial"/>
        </w:rPr>
        <w:t xml:space="preserve"> сельсовета </w:t>
      </w:r>
      <w:proofErr w:type="spellStart"/>
      <w:r w:rsidRPr="00B24A9F">
        <w:rPr>
          <w:rFonts w:cs="Arial"/>
        </w:rPr>
        <w:t>Обоянского</w:t>
      </w:r>
      <w:proofErr w:type="spellEnd"/>
      <w:r w:rsidRPr="00B24A9F">
        <w:rPr>
          <w:rFonts w:cs="Arial"/>
        </w:rPr>
        <w:t xml:space="preserve"> района </w:t>
      </w:r>
      <w:r w:rsidRPr="00B24A9F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B24A9F">
        <w:rPr>
          <w:rFonts w:eastAsia="Times New Roman" w:cs="Arial"/>
          <w:color w:val="000000"/>
          <w:lang w:eastAsia="ru-RU"/>
        </w:rPr>
        <w:t>по  оказанию 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 в аренду, постоянное (бессрочное) пользование, безвозмездное срочное пользование, собственность»</w:t>
      </w: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На основании </w:t>
      </w:r>
      <w:r w:rsidRPr="00B24A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Конституции Российской Федерации, Гражданского кодекса Российской Федерации. </w:t>
      </w:r>
      <w:proofErr w:type="gramStart"/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>Земельного кодекса Российской Федерации, Градостроительного кодекса Российской Федерации, Федерального закона от 25.10.2001 года № 137-ФЗ «О введении в действие Земельного кодекса Российской Федерации», Федерального закона от 29.12.2004 года № 191-ФЗ «О введении в действие Градостроительного кодекса Российской Федерации», Федерального закона от 18.06.2001 года № 78-ФЗ «О землеустройстве», Федерального закона от 24.07.2007 года № 221-ФЗ «О государственном кадастре недвижимости», Федерального закона от 21.07.1997 года № 122-ФЗ</w:t>
      </w:r>
      <w:proofErr w:type="gramEnd"/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 «О государственной регистрации прав на недвижимое имущество и сделок с ним», </w:t>
      </w:r>
      <w:r w:rsidRPr="00B24A9F">
        <w:rPr>
          <w:rFonts w:ascii="Arial" w:hAnsi="Arial" w:cs="Arial"/>
          <w:iCs/>
          <w:color w:val="000000"/>
          <w:sz w:val="20"/>
          <w:szCs w:val="20"/>
        </w:rPr>
        <w:t>Федерального закона от 15.04.1998 года № 66-ФЗ «О садоводческих, огороднических и дачных некоммерческих объединениях граждан»,</w:t>
      </w:r>
      <w:r w:rsidRPr="00B24A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4A9F">
        <w:rPr>
          <w:rFonts w:ascii="Arial" w:hAnsi="Arial" w:cs="Arial"/>
          <w:iCs/>
          <w:color w:val="000000"/>
          <w:sz w:val="20"/>
          <w:szCs w:val="20"/>
        </w:rPr>
        <w:t>Федерального закона от 02.05.2006г. №59-ФЗ «О порядке рассмотрения обращений граждан Российской Федерации»,</w:t>
      </w:r>
      <w:r w:rsidRPr="00B24A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4A9F">
        <w:rPr>
          <w:rFonts w:ascii="Arial" w:hAnsi="Arial" w:cs="Arial"/>
          <w:iCs/>
          <w:color w:val="000000"/>
          <w:sz w:val="20"/>
          <w:szCs w:val="20"/>
        </w:rPr>
        <w:t xml:space="preserve">Федерального закона от 24.07.2002г. № 101-ФЗ «Об обороте земель сельскохозяйственного назначения», </w:t>
      </w:r>
    </w:p>
    <w:p w:rsidR="00B41F10" w:rsidRPr="00B24A9F" w:rsidRDefault="00B41F10" w:rsidP="00B41F10">
      <w:pPr>
        <w:keepNext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Федерального закона от 11.06.2003 N 74-ФЗ «О крестьянском (фермерском) хозяйстве»,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B24A9F">
          <w:rPr>
            <w:rFonts w:ascii="Arial" w:hAnsi="Arial" w:cs="Arial"/>
            <w:color w:val="000000"/>
            <w:sz w:val="20"/>
            <w:szCs w:val="20"/>
          </w:rPr>
          <w:t>2010 г</w:t>
        </w:r>
      </w:smartTag>
      <w:r w:rsidRPr="00B24A9F">
        <w:rPr>
          <w:rFonts w:ascii="Arial" w:hAnsi="Arial" w:cs="Arial"/>
          <w:color w:val="000000"/>
          <w:sz w:val="20"/>
          <w:szCs w:val="20"/>
        </w:rPr>
        <w:t>. N 210-ФЗ "Об организации предоставления государственных и муниципальных услуг",</w:t>
      </w:r>
      <w:r w:rsidRPr="00B24A9F">
        <w:rPr>
          <w:rFonts w:ascii="Arial" w:hAnsi="Arial" w:cs="Arial"/>
          <w:sz w:val="20"/>
          <w:szCs w:val="20"/>
        </w:rPr>
        <w:t xml:space="preserve"> Устава муниципального образования «</w:t>
      </w:r>
      <w:proofErr w:type="spellStart"/>
      <w:r w:rsidRPr="00B24A9F">
        <w:rPr>
          <w:rFonts w:ascii="Arial" w:hAnsi="Arial" w:cs="Arial"/>
          <w:sz w:val="20"/>
          <w:szCs w:val="20"/>
        </w:rPr>
        <w:t>Рудавский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сельсовет» </w:t>
      </w:r>
      <w:proofErr w:type="spellStart"/>
      <w:r w:rsidRPr="00B24A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района Курской области Администрация </w:t>
      </w:r>
      <w:proofErr w:type="spellStart"/>
      <w:r w:rsidRPr="00B24A9F">
        <w:rPr>
          <w:rFonts w:ascii="Arial" w:hAnsi="Arial" w:cs="Arial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сельсовета</w:t>
      </w: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ПОСТАНОВЛЯЕТ:</w:t>
      </w: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Default="00B41F10" w:rsidP="00B41F10">
      <w:pPr>
        <w:pStyle w:val="ConsTitle"/>
        <w:widowControl/>
        <w:jc w:val="both"/>
        <w:rPr>
          <w:rFonts w:cs="Arial"/>
          <w:b w:val="0"/>
          <w:kern w:val="1"/>
        </w:rPr>
      </w:pPr>
      <w:r w:rsidRPr="00B24A9F">
        <w:rPr>
          <w:rFonts w:cs="Arial"/>
          <w:b w:val="0"/>
        </w:rPr>
        <w:t xml:space="preserve">1. Утвердить прилагаемый Административный регламент Администрации </w:t>
      </w:r>
      <w:proofErr w:type="spellStart"/>
      <w:r w:rsidRPr="00B24A9F">
        <w:rPr>
          <w:rFonts w:cs="Arial"/>
          <w:b w:val="0"/>
        </w:rPr>
        <w:t>Рудавского</w:t>
      </w:r>
      <w:proofErr w:type="spellEnd"/>
      <w:r w:rsidRPr="00B24A9F">
        <w:rPr>
          <w:rFonts w:cs="Arial"/>
          <w:b w:val="0"/>
        </w:rPr>
        <w:t xml:space="preserve"> сельсовета </w:t>
      </w:r>
      <w:proofErr w:type="spellStart"/>
      <w:r w:rsidRPr="00B24A9F">
        <w:rPr>
          <w:rFonts w:cs="Arial"/>
          <w:b w:val="0"/>
        </w:rPr>
        <w:t>Обоянского</w:t>
      </w:r>
      <w:proofErr w:type="spellEnd"/>
      <w:r w:rsidRPr="00B24A9F">
        <w:rPr>
          <w:rFonts w:cs="Arial"/>
          <w:b w:val="0"/>
        </w:rPr>
        <w:t xml:space="preserve"> района  </w:t>
      </w:r>
      <w:r w:rsidRPr="00B24A9F">
        <w:rPr>
          <w:rFonts w:eastAsia="Times New Roman" w:cs="Arial"/>
          <w:b w:val="0"/>
          <w:color w:val="000000"/>
          <w:lang w:eastAsia="ru-RU"/>
        </w:rPr>
        <w:t>по  оказанию 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 в аренду, постоянное (бессрочное) пользование, безвозмездное срочное пользование, собственность»</w:t>
      </w:r>
      <w:r>
        <w:rPr>
          <w:rFonts w:cs="Arial"/>
          <w:b w:val="0"/>
          <w:kern w:val="1"/>
        </w:rPr>
        <w:t>.</w:t>
      </w:r>
    </w:p>
    <w:p w:rsidR="00B41F10" w:rsidRPr="00B24A9F" w:rsidRDefault="00B41F10" w:rsidP="00B41F10">
      <w:pPr>
        <w:pStyle w:val="ConsTitle"/>
        <w:widowControl/>
        <w:jc w:val="both"/>
        <w:rPr>
          <w:rFonts w:eastAsia="Times New Roman" w:cs="Arial"/>
          <w:b w:val="0"/>
          <w:color w:val="000000"/>
          <w:lang w:eastAsia="ru-RU"/>
        </w:rPr>
      </w:pPr>
      <w:r w:rsidRPr="00B24A9F">
        <w:rPr>
          <w:rFonts w:cs="Arial"/>
          <w:b w:val="0"/>
          <w:kern w:val="1"/>
        </w:rPr>
        <w:t>(Приложение № 1).</w:t>
      </w:r>
    </w:p>
    <w:p w:rsidR="00B41F10" w:rsidRPr="00B24A9F" w:rsidRDefault="00B41F10" w:rsidP="00B41F10">
      <w:pPr>
        <w:pStyle w:val="ConsPlusNormal"/>
        <w:jc w:val="both"/>
      </w:pPr>
      <w:r w:rsidRPr="00B24A9F">
        <w:t xml:space="preserve">2. Обнародовать настоящее постановление на информационных стендах, расположенных на территории </w:t>
      </w:r>
      <w:proofErr w:type="spellStart"/>
      <w:r w:rsidRPr="00B24A9F">
        <w:t>Рудавского</w:t>
      </w:r>
      <w:proofErr w:type="spellEnd"/>
      <w:r w:rsidRPr="00B24A9F">
        <w:t xml:space="preserve"> сельсовета  и разместить на официальном сайте Администрации </w:t>
      </w:r>
      <w:proofErr w:type="spellStart"/>
      <w:r w:rsidRPr="00B24A9F">
        <w:t>Рудавского</w:t>
      </w:r>
      <w:proofErr w:type="spellEnd"/>
      <w:r w:rsidRPr="00B24A9F">
        <w:t xml:space="preserve"> сельсовета </w:t>
      </w:r>
      <w:proofErr w:type="spellStart"/>
      <w:r w:rsidRPr="00B24A9F">
        <w:t>Обоянского</w:t>
      </w:r>
      <w:proofErr w:type="spellEnd"/>
      <w:r w:rsidRPr="00B24A9F">
        <w:t xml:space="preserve"> района в сети "Интернет".</w:t>
      </w:r>
    </w:p>
    <w:p w:rsidR="00B41F10" w:rsidRPr="00B24A9F" w:rsidRDefault="00B41F10" w:rsidP="00B41F10">
      <w:pPr>
        <w:pStyle w:val="ConsPlusNormal"/>
        <w:jc w:val="both"/>
      </w:pPr>
      <w:r w:rsidRPr="00B24A9F">
        <w:t xml:space="preserve">3. </w:t>
      </w:r>
      <w:proofErr w:type="gramStart"/>
      <w:r w:rsidRPr="00B24A9F">
        <w:t>Контроль за</w:t>
      </w:r>
      <w:proofErr w:type="gramEnd"/>
      <w:r w:rsidRPr="00B24A9F">
        <w:t xml:space="preserve"> исполнением настоящего постановления возложить на заместителя Главы </w:t>
      </w:r>
      <w:proofErr w:type="spellStart"/>
      <w:r w:rsidRPr="00B24A9F">
        <w:t>Рудавского</w:t>
      </w:r>
      <w:proofErr w:type="spellEnd"/>
      <w:r w:rsidRPr="00B24A9F">
        <w:t xml:space="preserve"> сельсовета </w:t>
      </w:r>
      <w:proofErr w:type="spellStart"/>
      <w:r w:rsidRPr="00B24A9F">
        <w:t>Обоянского</w:t>
      </w:r>
      <w:proofErr w:type="spellEnd"/>
      <w:r w:rsidRPr="00B24A9F">
        <w:t xml:space="preserve"> района.</w:t>
      </w:r>
    </w:p>
    <w:p w:rsidR="00B41F10" w:rsidRPr="00B24A9F" w:rsidRDefault="00B41F10" w:rsidP="00B41F10">
      <w:pPr>
        <w:pStyle w:val="ConsPlusNormal"/>
        <w:jc w:val="both"/>
      </w:pPr>
      <w:r w:rsidRPr="00B24A9F">
        <w:t>4. Постановление вступает в силу со дня его официального обнародования.</w:t>
      </w:r>
    </w:p>
    <w:p w:rsidR="00B41F10" w:rsidRPr="00B24A9F" w:rsidRDefault="00B41F10" w:rsidP="00B41F10">
      <w:pPr>
        <w:pStyle w:val="ConsPlusNormal"/>
        <w:jc w:val="both"/>
      </w:pPr>
    </w:p>
    <w:p w:rsidR="00B41F10" w:rsidRDefault="00B41F10" w:rsidP="00B41F10">
      <w:pPr>
        <w:pStyle w:val="ConsPlusNormal"/>
        <w:jc w:val="both"/>
      </w:pPr>
    </w:p>
    <w:p w:rsidR="00B41F10" w:rsidRDefault="00B41F10" w:rsidP="00B41F10">
      <w:pPr>
        <w:pStyle w:val="ConsPlusNormal"/>
        <w:jc w:val="both"/>
      </w:pPr>
    </w:p>
    <w:p w:rsidR="00B41F10" w:rsidRPr="00B24A9F" w:rsidRDefault="00B41F10" w:rsidP="00B41F10">
      <w:pPr>
        <w:pStyle w:val="ConsPlusNormal"/>
        <w:jc w:val="both"/>
      </w:pPr>
    </w:p>
    <w:p w:rsidR="00B41F10" w:rsidRPr="00B24A9F" w:rsidRDefault="00B41F10" w:rsidP="00B41F10">
      <w:pPr>
        <w:pStyle w:val="ConsPlusNormal"/>
        <w:jc w:val="both"/>
      </w:pPr>
    </w:p>
    <w:p w:rsidR="00B41F10" w:rsidRPr="00B24A9F" w:rsidRDefault="00B41F10" w:rsidP="00B41F10">
      <w:pPr>
        <w:jc w:val="both"/>
        <w:rPr>
          <w:rFonts w:ascii="Arial" w:hAnsi="Arial" w:cs="Arial"/>
          <w:kern w:val="1"/>
          <w:sz w:val="20"/>
          <w:szCs w:val="20"/>
        </w:rPr>
      </w:pPr>
      <w:r>
        <w:rPr>
          <w:rFonts w:ascii="Arial" w:hAnsi="Arial" w:cs="Arial"/>
          <w:kern w:val="1"/>
          <w:sz w:val="20"/>
          <w:szCs w:val="20"/>
        </w:rPr>
        <w:t xml:space="preserve">И.о. Главы </w:t>
      </w:r>
      <w:proofErr w:type="spellStart"/>
      <w:r>
        <w:rPr>
          <w:rFonts w:ascii="Arial" w:hAnsi="Arial" w:cs="Arial"/>
          <w:kern w:val="1"/>
          <w:sz w:val="20"/>
          <w:szCs w:val="20"/>
        </w:rPr>
        <w:t>Рудавского</w:t>
      </w:r>
      <w:proofErr w:type="spellEnd"/>
      <w:r>
        <w:rPr>
          <w:rFonts w:ascii="Arial" w:hAnsi="Arial" w:cs="Arial"/>
          <w:kern w:val="1"/>
          <w:sz w:val="20"/>
          <w:szCs w:val="20"/>
        </w:rPr>
        <w:t xml:space="preserve"> сельсовета                                                                  Е.В.Астафьева.</w:t>
      </w:r>
    </w:p>
    <w:p w:rsidR="00B41F10" w:rsidRPr="00B24A9F" w:rsidRDefault="00B41F10" w:rsidP="00B41F10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right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Утвержден</w:t>
      </w:r>
    </w:p>
    <w:p w:rsidR="00B41F10" w:rsidRPr="00B24A9F" w:rsidRDefault="00B41F10" w:rsidP="00B41F10">
      <w:pPr>
        <w:jc w:val="right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постановлением Администрации</w:t>
      </w:r>
    </w:p>
    <w:p w:rsidR="00B41F10" w:rsidRPr="00B24A9F" w:rsidRDefault="00B41F10" w:rsidP="00B41F10">
      <w:pPr>
        <w:jc w:val="right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proofErr w:type="spellStart"/>
      <w:r w:rsidRPr="00B24A9F">
        <w:rPr>
          <w:rFonts w:ascii="Arial" w:hAnsi="Arial" w:cs="Arial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сельсовета</w:t>
      </w:r>
    </w:p>
    <w:p w:rsidR="00B41F10" w:rsidRPr="00B24A9F" w:rsidRDefault="00B41F10" w:rsidP="00B41F10">
      <w:pPr>
        <w:jc w:val="right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от 14.03.2013 года</w:t>
      </w:r>
      <w:r w:rsidRPr="00B24A9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№26</w:t>
      </w:r>
      <w:r w:rsidRPr="00B24A9F">
        <w:rPr>
          <w:rFonts w:ascii="Arial" w:hAnsi="Arial" w:cs="Arial"/>
          <w:sz w:val="20"/>
          <w:szCs w:val="20"/>
        </w:rPr>
        <w:t xml:space="preserve">                </w:t>
      </w:r>
    </w:p>
    <w:p w:rsidR="00B41F10" w:rsidRPr="00B24A9F" w:rsidRDefault="00B41F10" w:rsidP="00B41F10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jc w:val="right"/>
        <w:rPr>
          <w:rStyle w:val="a8"/>
          <w:b w:val="0"/>
          <w:color w:val="000000"/>
          <w:sz w:val="20"/>
          <w:szCs w:val="20"/>
        </w:rPr>
      </w:pPr>
      <w:r>
        <w:rPr>
          <w:rStyle w:val="a8"/>
          <w:b w:val="0"/>
          <w:color w:val="000000"/>
          <w:sz w:val="20"/>
          <w:szCs w:val="20"/>
        </w:rPr>
        <w:t xml:space="preserve"> </w:t>
      </w:r>
    </w:p>
    <w:p w:rsidR="00B41F10" w:rsidRPr="00B24A9F" w:rsidRDefault="00B41F10" w:rsidP="00B41F10">
      <w:pPr>
        <w:pStyle w:val="ConsTitle"/>
        <w:widowControl/>
        <w:jc w:val="center"/>
        <w:rPr>
          <w:rFonts w:ascii="Times New Roman" w:hAnsi="Times New Roman"/>
          <w:color w:val="000000"/>
        </w:rPr>
      </w:pPr>
    </w:p>
    <w:p w:rsidR="00B41F10" w:rsidRPr="00B24A9F" w:rsidRDefault="00B41F10" w:rsidP="00B41F10">
      <w:pPr>
        <w:pStyle w:val="ConsTitle"/>
        <w:widowControl/>
        <w:jc w:val="center"/>
        <w:rPr>
          <w:rFonts w:cs="Arial"/>
          <w:color w:val="000000"/>
        </w:rPr>
      </w:pPr>
      <w:r w:rsidRPr="00B24A9F">
        <w:rPr>
          <w:rFonts w:cs="Arial"/>
          <w:color w:val="000000"/>
        </w:rPr>
        <w:t>АДМИНИСТРАТИВНЫЙ  РЕГЛАМЕНТ</w:t>
      </w:r>
    </w:p>
    <w:p w:rsidR="00B41F10" w:rsidRPr="00B24A9F" w:rsidRDefault="00B41F10" w:rsidP="00B41F10">
      <w:pPr>
        <w:pStyle w:val="ConsTitle"/>
        <w:widowControl/>
        <w:jc w:val="center"/>
        <w:rPr>
          <w:rFonts w:eastAsia="Times New Roman" w:cs="Arial"/>
          <w:color w:val="000000"/>
          <w:lang w:eastAsia="ru-RU"/>
        </w:rPr>
      </w:pPr>
      <w:proofErr w:type="spellStart"/>
      <w:r w:rsidRPr="00B24A9F">
        <w:rPr>
          <w:rFonts w:eastAsia="Times New Roman" w:cs="Arial"/>
          <w:color w:val="000000"/>
          <w:lang w:eastAsia="ru-RU"/>
        </w:rPr>
        <w:t>Админнистрации</w:t>
      </w:r>
      <w:proofErr w:type="spellEnd"/>
      <w:r w:rsidRPr="00B24A9F">
        <w:rPr>
          <w:rFonts w:eastAsia="Times New Roman" w:cs="Arial"/>
          <w:color w:val="000000"/>
          <w:lang w:eastAsia="ru-RU"/>
        </w:rPr>
        <w:t xml:space="preserve"> </w:t>
      </w:r>
      <w:proofErr w:type="spellStart"/>
      <w:r w:rsidRPr="00B24A9F">
        <w:rPr>
          <w:rFonts w:eastAsia="Times New Roman" w:cs="Arial"/>
          <w:color w:val="000000"/>
          <w:lang w:eastAsia="ru-RU"/>
        </w:rPr>
        <w:t>Рудавского</w:t>
      </w:r>
      <w:proofErr w:type="spellEnd"/>
      <w:r w:rsidRPr="00B24A9F">
        <w:rPr>
          <w:rFonts w:eastAsia="Times New Roman" w:cs="Arial"/>
          <w:color w:val="000000"/>
          <w:lang w:eastAsia="ru-RU"/>
        </w:rPr>
        <w:t xml:space="preserve"> сельсовета </w:t>
      </w:r>
      <w:proofErr w:type="spellStart"/>
      <w:r w:rsidRPr="00B24A9F">
        <w:rPr>
          <w:rFonts w:eastAsia="Times New Roman" w:cs="Arial"/>
          <w:color w:val="000000"/>
          <w:lang w:eastAsia="ru-RU"/>
        </w:rPr>
        <w:t>Обоянского</w:t>
      </w:r>
      <w:proofErr w:type="spellEnd"/>
      <w:r w:rsidRPr="00B24A9F">
        <w:rPr>
          <w:rFonts w:eastAsia="Times New Roman" w:cs="Arial"/>
          <w:color w:val="000000"/>
          <w:lang w:eastAsia="ru-RU"/>
        </w:rPr>
        <w:t xml:space="preserve"> района по оказанию 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аренду, постоянное (бессрочное) пользование, безвозмездное срочное пользование, собственность»</w:t>
      </w:r>
    </w:p>
    <w:p w:rsidR="00B41F10" w:rsidRPr="00B24A9F" w:rsidRDefault="00B41F10" w:rsidP="00B41F10">
      <w:pPr>
        <w:pStyle w:val="ConsTitle"/>
        <w:widowControl/>
        <w:jc w:val="center"/>
        <w:rPr>
          <w:rFonts w:cs="Arial"/>
          <w:color w:val="000000"/>
        </w:rPr>
      </w:pPr>
    </w:p>
    <w:p w:rsidR="00B41F10" w:rsidRPr="00B24A9F" w:rsidRDefault="00B41F10" w:rsidP="00B41F10">
      <w:pPr>
        <w:ind w:left="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  <w:lang w:val="en-US"/>
        </w:rPr>
        <w:t>I</w:t>
      </w:r>
      <w:r w:rsidRPr="00B24A9F">
        <w:rPr>
          <w:rFonts w:ascii="Arial" w:hAnsi="Arial" w:cs="Arial"/>
          <w:b/>
          <w:color w:val="000000"/>
          <w:sz w:val="20"/>
          <w:szCs w:val="20"/>
        </w:rPr>
        <w:t>. ОБЩИЕ ПОЛОЖЕНИЯ</w:t>
      </w:r>
    </w:p>
    <w:p w:rsidR="00B41F10" w:rsidRPr="00B24A9F" w:rsidRDefault="00B41F10" w:rsidP="00B41F10">
      <w:pPr>
        <w:pStyle w:val="ConsTitle"/>
        <w:widowControl/>
        <w:jc w:val="both"/>
        <w:rPr>
          <w:rFonts w:cs="Arial"/>
          <w:b w:val="0"/>
          <w:color w:val="000000"/>
        </w:rPr>
      </w:pPr>
      <w:r w:rsidRPr="00B24A9F">
        <w:rPr>
          <w:rFonts w:cs="Arial"/>
          <w:b w:val="0"/>
        </w:rPr>
        <w:t xml:space="preserve">1.1. </w:t>
      </w:r>
      <w:proofErr w:type="gramStart"/>
      <w:r w:rsidRPr="00B24A9F">
        <w:rPr>
          <w:rFonts w:cs="Arial"/>
          <w:b w:val="0"/>
        </w:rPr>
        <w:t xml:space="preserve">Настоящий административный регламент </w:t>
      </w:r>
      <w:r w:rsidRPr="00B24A9F">
        <w:rPr>
          <w:rFonts w:eastAsia="Times New Roman" w:cs="Arial"/>
          <w:b w:val="0"/>
          <w:color w:val="000000"/>
          <w:lang w:eastAsia="ru-RU"/>
        </w:rPr>
        <w:t xml:space="preserve">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 в аренду, постоянное (бессрочное) пользование, безвозмездное срочное пользование, собственность» </w:t>
      </w:r>
      <w:r w:rsidRPr="00B24A9F">
        <w:rPr>
          <w:rFonts w:cs="Arial"/>
        </w:rPr>
        <w:t xml:space="preserve"> </w:t>
      </w:r>
      <w:r w:rsidRPr="00B24A9F">
        <w:rPr>
          <w:rFonts w:cs="Arial"/>
          <w:b w:val="0"/>
        </w:rPr>
        <w:t>(далее – Регламент) разработан в целях повышения качества исполнения и доступности муниципальной услуги по предоставлению в собственность, постоянное (бессрочное) пользование, безвозмездное пользование, аренду земельных участков из состава земель находящихся в муниципальной собственности, земель</w:t>
      </w:r>
      <w:proofErr w:type="gramEnd"/>
      <w:r w:rsidRPr="00B24A9F">
        <w:rPr>
          <w:rFonts w:cs="Arial"/>
          <w:b w:val="0"/>
        </w:rPr>
        <w:t xml:space="preserve">, государственная </w:t>
      </w:r>
      <w:proofErr w:type="gramStart"/>
      <w:r w:rsidRPr="00B24A9F">
        <w:rPr>
          <w:rFonts w:cs="Arial"/>
          <w:b w:val="0"/>
        </w:rPr>
        <w:t>собственность</w:t>
      </w:r>
      <w:proofErr w:type="gramEnd"/>
      <w:r w:rsidRPr="00B24A9F">
        <w:rPr>
          <w:rFonts w:cs="Arial"/>
          <w:b w:val="0"/>
        </w:rPr>
        <w:t xml:space="preserve"> на которые не разграничена (далее – муниципальная услуга), создания комфортных условий для потребителей результатов исполнения муниципальной услуги и определяет сроки и последовательность действий (административные процедуры) при предоставлении муниципальной услуги.</w:t>
      </w:r>
    </w:p>
    <w:p w:rsidR="00B41F10" w:rsidRPr="00B24A9F" w:rsidRDefault="00B41F10" w:rsidP="00B41F10">
      <w:pPr>
        <w:pStyle w:val="ConsTitle"/>
        <w:widowControl/>
        <w:ind w:firstLine="720"/>
        <w:jc w:val="both"/>
        <w:rPr>
          <w:rFonts w:cs="Arial"/>
          <w:b w:val="0"/>
          <w:color w:val="000000"/>
        </w:rPr>
      </w:pPr>
    </w:p>
    <w:p w:rsidR="00B41F10" w:rsidRPr="00B24A9F" w:rsidRDefault="00B41F10" w:rsidP="00B41F10">
      <w:pPr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</w:rPr>
        <w:t>1.2  Наименование органа местного самоуправления, непосредственно предоставляющего услугу.</w:t>
      </w:r>
      <w:r w:rsidRPr="00B24A9F">
        <w:rPr>
          <w:rFonts w:ascii="Arial" w:hAnsi="Arial" w:cs="Arial"/>
          <w:sz w:val="20"/>
          <w:szCs w:val="20"/>
        </w:rPr>
        <w:t xml:space="preserve">   </w:t>
      </w:r>
    </w:p>
    <w:p w:rsidR="00B41F10" w:rsidRPr="00B24A9F" w:rsidRDefault="00B41F10" w:rsidP="00B41F10">
      <w:pPr>
        <w:ind w:firstLine="720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Муниципальную услугу предоставляет Администрация </w:t>
      </w:r>
      <w:proofErr w:type="spellStart"/>
      <w:r w:rsidRPr="00B24A9F">
        <w:rPr>
          <w:rFonts w:ascii="Arial" w:hAnsi="Arial" w:cs="Arial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района  (д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лее Администрация). При предоставлении муниципальной услуги также могут принимать участие в качес</w:t>
      </w:r>
      <w:r w:rsidRPr="00B24A9F">
        <w:rPr>
          <w:rFonts w:ascii="Arial" w:hAnsi="Arial" w:cs="Arial"/>
          <w:sz w:val="20"/>
          <w:szCs w:val="20"/>
        </w:rPr>
        <w:t>т</w:t>
      </w:r>
      <w:r w:rsidRPr="00B24A9F">
        <w:rPr>
          <w:rFonts w:ascii="Arial" w:hAnsi="Arial" w:cs="Arial"/>
          <w:sz w:val="20"/>
          <w:szCs w:val="20"/>
        </w:rPr>
        <w:t>ве источников получения документов, необходимых для предоставления услуги, или исто</w:t>
      </w:r>
      <w:r w:rsidRPr="00B24A9F">
        <w:rPr>
          <w:rFonts w:ascii="Arial" w:hAnsi="Arial" w:cs="Arial"/>
          <w:sz w:val="20"/>
          <w:szCs w:val="20"/>
        </w:rPr>
        <w:t>ч</w:t>
      </w:r>
      <w:r w:rsidRPr="00B24A9F">
        <w:rPr>
          <w:rFonts w:ascii="Arial" w:hAnsi="Arial" w:cs="Arial"/>
          <w:sz w:val="20"/>
          <w:szCs w:val="20"/>
        </w:rPr>
        <w:t>ников предоставления информации для проверки сведений, предоставляемых заявителями, сл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дующие органы и учреждения:</w:t>
      </w:r>
    </w:p>
    <w:p w:rsidR="00B41F10" w:rsidRPr="00B24A9F" w:rsidRDefault="00B41F10" w:rsidP="00B41F10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ФГУ «Земельная кадастровая палата»;</w:t>
      </w:r>
    </w:p>
    <w:p w:rsidR="00B41F10" w:rsidRPr="00B24A9F" w:rsidRDefault="00B41F10" w:rsidP="00B41F10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Управление Федеральной службы, государственной регистрации, кадастра и картографии по Курской области.</w:t>
      </w:r>
    </w:p>
    <w:p w:rsidR="00B41F10" w:rsidRPr="00B24A9F" w:rsidRDefault="00B41F10" w:rsidP="00B41F10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pStyle w:val="a3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pStyle w:val="ad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24A9F">
        <w:rPr>
          <w:rFonts w:ascii="Arial" w:hAnsi="Arial" w:cs="Arial"/>
          <w:b/>
          <w:bCs/>
          <w:sz w:val="20"/>
          <w:szCs w:val="20"/>
        </w:rPr>
        <w:t xml:space="preserve">Раздел </w:t>
      </w:r>
      <w:r w:rsidRPr="00B24A9F">
        <w:rPr>
          <w:rFonts w:ascii="Arial" w:hAnsi="Arial" w:cs="Arial"/>
          <w:b/>
          <w:bCs/>
          <w:sz w:val="20"/>
          <w:szCs w:val="20"/>
          <w:lang w:val="en-US"/>
        </w:rPr>
        <w:t>II</w:t>
      </w:r>
      <w:r w:rsidRPr="00B24A9F">
        <w:rPr>
          <w:rFonts w:ascii="Arial" w:hAnsi="Arial" w:cs="Arial"/>
          <w:b/>
          <w:bCs/>
          <w:sz w:val="20"/>
          <w:szCs w:val="20"/>
        </w:rPr>
        <w:t>. СТАНДАРТ ПРЕДОСТАВЛЕНИЯ МУНИЦИПАЛЬНОЙ УСЛУГИ</w:t>
      </w:r>
    </w:p>
    <w:p w:rsidR="00B41F10" w:rsidRPr="00B24A9F" w:rsidRDefault="00B41F10" w:rsidP="00B41F10">
      <w:pPr>
        <w:pStyle w:val="a3"/>
        <w:ind w:left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pStyle w:val="a3"/>
        <w:jc w:val="left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</w:rPr>
        <w:t>2.1. Наименование муниципальной услуги</w:t>
      </w:r>
    </w:p>
    <w:p w:rsidR="00B41F10" w:rsidRPr="00B24A9F" w:rsidRDefault="00B41F10" w:rsidP="00B41F10">
      <w:pPr>
        <w:pStyle w:val="a3"/>
        <w:ind w:left="720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Муниципальная услуга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 в аренду, постоянное (бессрочное) пользование, безвозмездное срочное пользование, собственность» </w:t>
      </w:r>
      <w:r w:rsidRPr="00B24A9F">
        <w:rPr>
          <w:rFonts w:ascii="Arial" w:hAnsi="Arial" w:cs="Arial"/>
          <w:sz w:val="20"/>
          <w:szCs w:val="20"/>
        </w:rPr>
        <w:t xml:space="preserve"> </w:t>
      </w:r>
    </w:p>
    <w:p w:rsidR="00B41F10" w:rsidRPr="00B24A9F" w:rsidRDefault="00B41F10" w:rsidP="00B41F10">
      <w:pPr>
        <w:ind w:firstLine="708"/>
        <w:jc w:val="center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proofErr w:type="gramStart"/>
      <w:r w:rsidRPr="00B24A9F">
        <w:rPr>
          <w:rFonts w:ascii="Arial" w:hAnsi="Arial" w:cs="Arial"/>
          <w:b/>
          <w:color w:val="000000"/>
          <w:sz w:val="20"/>
          <w:szCs w:val="20"/>
        </w:rPr>
        <w:t>2.2.Перечень нормативных правовых актов, регулирующие предоставление муниципальной услуги</w:t>
      </w:r>
      <w:proofErr w:type="gramEnd"/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-  </w:t>
      </w: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Конституция Российской Федерации, 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-  Гражданский кодекс Российской Федерации, 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-   Земельный кодекс Российской Федерации, 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-  Градостроительный кодекс Российской Федерации, 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-  Федеральный закон от 25.10.2001 года № 137-ФЗ «О введении в действие Земельного кодекса Российской Федерации», 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-  Федеральный закон от 29.12.2004 года № 191-ФЗ «О введении в действие Градостроительного кодекса Российской Федерации», 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- Федеральный закон от 18.06.2001 года № 78-ФЗ «О землеустройстве», 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lastRenderedPageBreak/>
        <w:t xml:space="preserve">- Федеральный закон от 24.07.2007 года № 221-ФЗ «О государственном кадастре недвижимости», 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- Федеральный закон от 21.07.1997 года № 122-ФЗ «О государственной регистрации прав на недвижимое имущество и сделок с ним», 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 xml:space="preserve">- </w:t>
      </w:r>
      <w:r w:rsidRPr="00B24A9F">
        <w:rPr>
          <w:rFonts w:ascii="Arial" w:hAnsi="Arial" w:cs="Arial"/>
          <w:iCs/>
          <w:color w:val="000000"/>
          <w:sz w:val="20"/>
          <w:szCs w:val="20"/>
        </w:rPr>
        <w:t>Федеральный закон от 15.04.1998 года №66-ФЗ «О садоводческих, огороднических и дачных некоммерческих объединениях граждан»,</w:t>
      </w:r>
    </w:p>
    <w:p w:rsidR="00B41F10" w:rsidRPr="00B24A9F" w:rsidRDefault="00B41F10" w:rsidP="00B41F10">
      <w:pPr>
        <w:keepNext/>
        <w:ind w:firstLine="709"/>
        <w:jc w:val="both"/>
        <w:outlineLvl w:val="1"/>
        <w:rPr>
          <w:rFonts w:ascii="Arial" w:hAnsi="Arial" w:cs="Arial"/>
          <w:iCs/>
          <w:color w:val="000000"/>
          <w:sz w:val="20"/>
          <w:szCs w:val="20"/>
        </w:rPr>
      </w:pPr>
      <w:r w:rsidRPr="00B24A9F">
        <w:rPr>
          <w:rFonts w:ascii="Arial" w:hAnsi="Arial" w:cs="Arial"/>
          <w:iCs/>
          <w:color w:val="000000"/>
          <w:sz w:val="20"/>
          <w:szCs w:val="20"/>
        </w:rPr>
        <w:t>-. Федеральный закон от 02.05.2006г. №59-ФЗ «О порядке рассмотрения обращений граждан Российской Федерации»,</w:t>
      </w:r>
    </w:p>
    <w:p w:rsidR="00B41F10" w:rsidRPr="00B24A9F" w:rsidRDefault="00B41F10" w:rsidP="00B41F10">
      <w:pPr>
        <w:keepNext/>
        <w:ind w:firstLine="709"/>
        <w:jc w:val="both"/>
        <w:outlineLvl w:val="1"/>
        <w:rPr>
          <w:rFonts w:ascii="Arial" w:hAnsi="Arial" w:cs="Arial"/>
          <w:iCs/>
          <w:color w:val="000000"/>
          <w:sz w:val="20"/>
          <w:szCs w:val="20"/>
        </w:rPr>
      </w:pPr>
      <w:r w:rsidRPr="00B24A9F">
        <w:rPr>
          <w:rFonts w:ascii="Arial" w:hAnsi="Arial" w:cs="Arial"/>
          <w:iCs/>
          <w:color w:val="000000"/>
          <w:sz w:val="20"/>
          <w:szCs w:val="20"/>
        </w:rPr>
        <w:t xml:space="preserve">- Федеральный закон от 24.07.2002г. № 101-ФЗ «Об обороте земель сельскохозяйственного назначения», </w:t>
      </w:r>
    </w:p>
    <w:p w:rsidR="00B41F10" w:rsidRPr="00B24A9F" w:rsidRDefault="00B41F10" w:rsidP="00B41F10">
      <w:pPr>
        <w:keepNext/>
        <w:ind w:firstLine="709"/>
        <w:jc w:val="both"/>
        <w:outlineLvl w:val="1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iCs/>
          <w:color w:val="000000"/>
          <w:sz w:val="20"/>
          <w:szCs w:val="20"/>
        </w:rPr>
        <w:t xml:space="preserve">- </w:t>
      </w:r>
      <w:r w:rsidRPr="00B24A9F">
        <w:rPr>
          <w:rFonts w:ascii="Arial" w:hAnsi="Arial" w:cs="Arial"/>
          <w:color w:val="000000"/>
          <w:sz w:val="20"/>
          <w:szCs w:val="20"/>
        </w:rPr>
        <w:t>Федеральный закон от 11.06.2003 N 74-ФЗ «О крестьянском (фермерском) хозяйстве»,</w:t>
      </w:r>
    </w:p>
    <w:p w:rsidR="00B41F10" w:rsidRPr="00B24A9F" w:rsidRDefault="00B41F10" w:rsidP="00B41F10">
      <w:pPr>
        <w:pStyle w:val="1"/>
        <w:spacing w:before="89" w:after="89" w:line="284" w:lineRule="atLeast"/>
        <w:ind w:left="89" w:right="89"/>
        <w:jc w:val="left"/>
        <w:rPr>
          <w:rFonts w:ascii="Arial" w:hAnsi="Arial" w:cs="Arial"/>
          <w:color w:val="000000"/>
          <w:sz w:val="20"/>
        </w:rPr>
      </w:pPr>
      <w:r w:rsidRPr="00B24A9F">
        <w:rPr>
          <w:rFonts w:ascii="Arial" w:hAnsi="Arial" w:cs="Arial"/>
          <w:color w:val="000000"/>
          <w:sz w:val="20"/>
        </w:rPr>
        <w:t xml:space="preserve">           -   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B24A9F">
          <w:rPr>
            <w:rFonts w:ascii="Arial" w:hAnsi="Arial" w:cs="Arial"/>
            <w:color w:val="000000"/>
            <w:sz w:val="20"/>
          </w:rPr>
          <w:t>2010 г</w:t>
        </w:r>
      </w:smartTag>
      <w:r w:rsidRPr="00B24A9F">
        <w:rPr>
          <w:rFonts w:ascii="Arial" w:hAnsi="Arial" w:cs="Arial"/>
          <w:color w:val="000000"/>
          <w:sz w:val="20"/>
        </w:rPr>
        <w:t>. N 210-ФЗ "Об организации предоставления государственных и муниципальных услуг"</w:t>
      </w:r>
    </w:p>
    <w:p w:rsidR="00B41F10" w:rsidRPr="00B24A9F" w:rsidRDefault="00B41F10" w:rsidP="00B41F10">
      <w:pPr>
        <w:ind w:firstLine="709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Style w:val="FontStyle13"/>
          <w:rFonts w:ascii="Arial" w:hAnsi="Arial" w:cs="Arial"/>
          <w:color w:val="000000"/>
          <w:sz w:val="20"/>
          <w:szCs w:val="20"/>
        </w:rPr>
        <w:tab/>
      </w:r>
    </w:p>
    <w:p w:rsidR="00B41F10" w:rsidRPr="00B24A9F" w:rsidRDefault="00B41F10" w:rsidP="00B41F10">
      <w:pPr>
        <w:jc w:val="both"/>
        <w:rPr>
          <w:rFonts w:ascii="Arial" w:hAnsi="Arial" w:cs="Arial"/>
          <w:b/>
          <w:sz w:val="20"/>
          <w:szCs w:val="20"/>
        </w:rPr>
      </w:pPr>
      <w:r w:rsidRPr="00B24A9F">
        <w:rPr>
          <w:rFonts w:ascii="Arial" w:hAnsi="Arial" w:cs="Arial"/>
          <w:b/>
          <w:sz w:val="20"/>
          <w:szCs w:val="20"/>
        </w:rPr>
        <w:t>2.3. Описание результатов предоставления муниципальной услуги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1. Конечными результатами предоставления муниципальной услуги могут я</w:t>
      </w:r>
      <w:r w:rsidRPr="00B24A9F">
        <w:rPr>
          <w:rFonts w:ascii="Arial" w:hAnsi="Arial" w:cs="Arial"/>
          <w:sz w:val="20"/>
          <w:szCs w:val="20"/>
        </w:rPr>
        <w:t>в</w:t>
      </w:r>
      <w:r w:rsidRPr="00B24A9F">
        <w:rPr>
          <w:rFonts w:ascii="Arial" w:hAnsi="Arial" w:cs="Arial"/>
          <w:sz w:val="20"/>
          <w:szCs w:val="20"/>
        </w:rPr>
        <w:t>ляться: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- предоставление права аренды на земельный участок;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- отказ в предоставлении права на земельный участок.</w:t>
      </w:r>
    </w:p>
    <w:p w:rsidR="00B41F10" w:rsidRPr="00B24A9F" w:rsidRDefault="00B41F10" w:rsidP="00B41F10">
      <w:pPr>
        <w:pStyle w:val="ab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B24A9F">
        <w:rPr>
          <w:rFonts w:ascii="Arial" w:hAnsi="Arial" w:cs="Arial"/>
          <w:sz w:val="20"/>
          <w:szCs w:val="20"/>
        </w:rPr>
        <w:t>п</w:t>
      </w:r>
      <w:proofErr w:type="gramEnd"/>
      <w:r w:rsidRPr="00B24A9F">
        <w:rPr>
          <w:rFonts w:ascii="Arial" w:hAnsi="Arial" w:cs="Arial"/>
          <w:sz w:val="20"/>
          <w:szCs w:val="20"/>
        </w:rPr>
        <w:t>роект договора купли-продажи, аренды, безвозмездного срочного пользования земельного участка;</w:t>
      </w:r>
    </w:p>
    <w:p w:rsidR="00B41F10" w:rsidRPr="00B24A9F" w:rsidRDefault="00B41F10" w:rsidP="00B41F10">
      <w:pPr>
        <w:pStyle w:val="ab"/>
        <w:ind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постановление о предоставлении в постоянное (бессрочное) пользование.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2. Процедура предоставления услуги  завершается путем: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заключения с потребителем результатов предоставления услуги договора о предо</w:t>
      </w:r>
      <w:r w:rsidRPr="00B24A9F">
        <w:rPr>
          <w:rFonts w:ascii="Arial" w:hAnsi="Arial" w:cs="Arial"/>
          <w:sz w:val="20"/>
          <w:szCs w:val="20"/>
        </w:rPr>
        <w:t>с</w:t>
      </w:r>
      <w:r w:rsidRPr="00B24A9F">
        <w:rPr>
          <w:rFonts w:ascii="Arial" w:hAnsi="Arial" w:cs="Arial"/>
          <w:sz w:val="20"/>
          <w:szCs w:val="20"/>
        </w:rPr>
        <w:t>тавлении земельного участка в аренду;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получения потребителем результатов предоставления услуги письменного отказа в предо</w:t>
      </w:r>
      <w:r w:rsidRPr="00B24A9F">
        <w:rPr>
          <w:rFonts w:ascii="Arial" w:hAnsi="Arial" w:cs="Arial"/>
          <w:sz w:val="20"/>
          <w:szCs w:val="20"/>
        </w:rPr>
        <w:t>с</w:t>
      </w:r>
      <w:r w:rsidRPr="00B24A9F">
        <w:rPr>
          <w:rFonts w:ascii="Arial" w:hAnsi="Arial" w:cs="Arial"/>
          <w:sz w:val="20"/>
          <w:szCs w:val="20"/>
        </w:rPr>
        <w:t>тавлении права на земельный участок.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_Toc154155274"/>
      <w:bookmarkStart w:id="1" w:name="_Toc158448867"/>
      <w:r w:rsidRPr="00B24A9F">
        <w:rPr>
          <w:rFonts w:ascii="Arial" w:hAnsi="Arial" w:cs="Arial"/>
          <w:sz w:val="20"/>
          <w:szCs w:val="20"/>
        </w:rPr>
        <w:t>3. Стоимость предоставления муниципальной услуги</w:t>
      </w:r>
      <w:bookmarkEnd w:id="0"/>
      <w:bookmarkEnd w:id="1"/>
      <w:r w:rsidRPr="00B24A9F">
        <w:rPr>
          <w:rFonts w:ascii="Arial" w:hAnsi="Arial" w:cs="Arial"/>
          <w:sz w:val="20"/>
          <w:szCs w:val="20"/>
        </w:rPr>
        <w:t xml:space="preserve"> - муниципальная услуга предо</w:t>
      </w:r>
      <w:r w:rsidRPr="00B24A9F">
        <w:rPr>
          <w:rFonts w:ascii="Arial" w:hAnsi="Arial" w:cs="Arial"/>
          <w:sz w:val="20"/>
          <w:szCs w:val="20"/>
        </w:rPr>
        <w:t>с</w:t>
      </w:r>
      <w:r w:rsidRPr="00B24A9F">
        <w:rPr>
          <w:rFonts w:ascii="Arial" w:hAnsi="Arial" w:cs="Arial"/>
          <w:sz w:val="20"/>
          <w:szCs w:val="20"/>
        </w:rPr>
        <w:t>тавляется бесплатно.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_Toc158448869"/>
      <w:r w:rsidRPr="00B24A9F">
        <w:rPr>
          <w:rFonts w:ascii="Arial" w:hAnsi="Arial" w:cs="Arial"/>
          <w:sz w:val="20"/>
          <w:szCs w:val="20"/>
        </w:rPr>
        <w:t>4. Применяемые термины и определения</w:t>
      </w:r>
      <w:bookmarkEnd w:id="2"/>
      <w:r w:rsidRPr="00B24A9F">
        <w:rPr>
          <w:rFonts w:ascii="Arial" w:hAnsi="Arial" w:cs="Arial"/>
          <w:sz w:val="20"/>
          <w:szCs w:val="20"/>
        </w:rPr>
        <w:t>: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b/>
          <w:sz w:val="20"/>
          <w:szCs w:val="20"/>
        </w:rPr>
        <w:t>муниципальная услуга</w:t>
      </w:r>
      <w:r w:rsidRPr="00B24A9F">
        <w:rPr>
          <w:rFonts w:ascii="Arial" w:hAnsi="Arial" w:cs="Arial"/>
          <w:sz w:val="20"/>
          <w:szCs w:val="20"/>
        </w:rPr>
        <w:t xml:space="preserve"> – исполнение запроса граждан или организаций о признании,  установлении, изменении или прекращении их прав, получении для их реализ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ции в случаях и порядке, предусмотренных законодательством,  материальных и финансовых средств, установлении  юридических фактов, а также предо</w:t>
      </w:r>
      <w:r w:rsidRPr="00B24A9F">
        <w:rPr>
          <w:rFonts w:ascii="Arial" w:hAnsi="Arial" w:cs="Arial"/>
          <w:sz w:val="20"/>
          <w:szCs w:val="20"/>
        </w:rPr>
        <w:t>с</w:t>
      </w:r>
      <w:r w:rsidRPr="00B24A9F">
        <w:rPr>
          <w:rFonts w:ascii="Arial" w:hAnsi="Arial" w:cs="Arial"/>
          <w:sz w:val="20"/>
          <w:szCs w:val="20"/>
        </w:rPr>
        <w:t>тавлении  документированной информации по предметам ведения органов муниципального самоуправления;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b/>
          <w:sz w:val="20"/>
          <w:szCs w:val="20"/>
        </w:rPr>
        <w:t>административный регламент предоставления муниципальной услуги</w:t>
      </w:r>
      <w:r w:rsidRPr="00B24A9F">
        <w:rPr>
          <w:rFonts w:ascii="Arial" w:hAnsi="Arial" w:cs="Arial"/>
          <w:sz w:val="20"/>
          <w:szCs w:val="20"/>
        </w:rPr>
        <w:t xml:space="preserve">  - нормативный правовой акт, определяющий сроки и последовательность действий и/или принятия органом местного самоуправления и его структурными подразделениями и должнос</w:t>
      </w:r>
      <w:r w:rsidRPr="00B24A9F">
        <w:rPr>
          <w:rFonts w:ascii="Arial" w:hAnsi="Arial" w:cs="Arial"/>
          <w:sz w:val="20"/>
          <w:szCs w:val="20"/>
        </w:rPr>
        <w:t>т</w:t>
      </w:r>
      <w:r w:rsidRPr="00B24A9F">
        <w:rPr>
          <w:rFonts w:ascii="Arial" w:hAnsi="Arial" w:cs="Arial"/>
          <w:sz w:val="20"/>
          <w:szCs w:val="20"/>
        </w:rPr>
        <w:t>ными лицами решений, влекущих возникновение, изменение или прекращение правоотн</w:t>
      </w:r>
      <w:r w:rsidRPr="00B24A9F">
        <w:rPr>
          <w:rFonts w:ascii="Arial" w:hAnsi="Arial" w:cs="Arial"/>
          <w:sz w:val="20"/>
          <w:szCs w:val="20"/>
        </w:rPr>
        <w:t>о</w:t>
      </w:r>
      <w:r w:rsidRPr="00B24A9F">
        <w:rPr>
          <w:rFonts w:ascii="Arial" w:hAnsi="Arial" w:cs="Arial"/>
          <w:sz w:val="20"/>
          <w:szCs w:val="20"/>
        </w:rPr>
        <w:t>шений или возникновение (передачу) документированной информации (документа) в целях предо</w:t>
      </w:r>
      <w:r w:rsidRPr="00B24A9F">
        <w:rPr>
          <w:rFonts w:ascii="Arial" w:hAnsi="Arial" w:cs="Arial"/>
          <w:sz w:val="20"/>
          <w:szCs w:val="20"/>
        </w:rPr>
        <w:t>с</w:t>
      </w:r>
      <w:r w:rsidRPr="00B24A9F">
        <w:rPr>
          <w:rFonts w:ascii="Arial" w:hAnsi="Arial" w:cs="Arial"/>
          <w:sz w:val="20"/>
          <w:szCs w:val="20"/>
        </w:rPr>
        <w:t>тавления муниципальной услуги;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b/>
          <w:sz w:val="20"/>
          <w:szCs w:val="20"/>
        </w:rPr>
        <w:t xml:space="preserve">заявитель </w:t>
      </w:r>
      <w:r w:rsidRPr="00B24A9F">
        <w:rPr>
          <w:rFonts w:ascii="Arial" w:hAnsi="Arial" w:cs="Arial"/>
          <w:sz w:val="20"/>
          <w:szCs w:val="20"/>
        </w:rPr>
        <w:t>- Гражданин РФ, иностранный гражданин, либо лицо без гражда</w:t>
      </w:r>
      <w:r w:rsidRPr="00B24A9F">
        <w:rPr>
          <w:rFonts w:ascii="Arial" w:hAnsi="Arial" w:cs="Arial"/>
          <w:sz w:val="20"/>
          <w:szCs w:val="20"/>
        </w:rPr>
        <w:t>н</w:t>
      </w:r>
      <w:r w:rsidRPr="00B24A9F">
        <w:rPr>
          <w:rFonts w:ascii="Arial" w:hAnsi="Arial" w:cs="Arial"/>
          <w:sz w:val="20"/>
          <w:szCs w:val="20"/>
        </w:rPr>
        <w:t>ства или организация, обратившиеся непосредственно, а также через своего представителя в орган государственной власти или местного самоуправления  для реализации прав либо з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конных интересов или исполнения возложенных нормативными правовыми актами обяза</w:t>
      </w:r>
      <w:r w:rsidRPr="00B24A9F">
        <w:rPr>
          <w:rFonts w:ascii="Arial" w:hAnsi="Arial" w:cs="Arial"/>
          <w:sz w:val="20"/>
          <w:szCs w:val="20"/>
        </w:rPr>
        <w:t>н</w:t>
      </w:r>
      <w:r w:rsidRPr="00B24A9F">
        <w:rPr>
          <w:rFonts w:ascii="Arial" w:hAnsi="Arial" w:cs="Arial"/>
          <w:sz w:val="20"/>
          <w:szCs w:val="20"/>
        </w:rPr>
        <w:t>ностей.</w:t>
      </w:r>
      <w:bookmarkStart w:id="3" w:name="_Toc153254484"/>
    </w:p>
    <w:p w:rsidR="00B41F10" w:rsidRPr="00B24A9F" w:rsidRDefault="00B41F10" w:rsidP="00B41F10">
      <w:pPr>
        <w:pStyle w:val="ab"/>
        <w:tabs>
          <w:tab w:val="num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    </w:t>
      </w:r>
      <w:proofErr w:type="gramStart"/>
      <w:r w:rsidRPr="00B24A9F">
        <w:rPr>
          <w:rFonts w:ascii="Arial" w:hAnsi="Arial" w:cs="Arial"/>
          <w:b/>
          <w:sz w:val="20"/>
          <w:szCs w:val="20"/>
        </w:rPr>
        <w:t xml:space="preserve">земельный участок для целей не связанных со строительством – </w:t>
      </w:r>
      <w:r w:rsidRPr="00B24A9F">
        <w:rPr>
          <w:rFonts w:ascii="Arial" w:hAnsi="Arial" w:cs="Arial"/>
          <w:sz w:val="20"/>
          <w:szCs w:val="20"/>
        </w:rPr>
        <w:t>предоста</w:t>
      </w:r>
      <w:r w:rsidRPr="00B24A9F">
        <w:rPr>
          <w:rFonts w:ascii="Arial" w:hAnsi="Arial" w:cs="Arial"/>
          <w:sz w:val="20"/>
          <w:szCs w:val="20"/>
        </w:rPr>
        <w:t>в</w:t>
      </w:r>
      <w:r w:rsidRPr="00B24A9F">
        <w:rPr>
          <w:rFonts w:ascii="Arial" w:hAnsi="Arial" w:cs="Arial"/>
          <w:sz w:val="20"/>
          <w:szCs w:val="20"/>
        </w:rPr>
        <w:t>ляемый для</w:t>
      </w:r>
      <w:r w:rsidRPr="00B24A9F">
        <w:rPr>
          <w:rFonts w:ascii="Arial" w:hAnsi="Arial" w:cs="Arial"/>
          <w:b/>
          <w:sz w:val="20"/>
          <w:szCs w:val="20"/>
        </w:rPr>
        <w:t xml:space="preserve"> </w:t>
      </w:r>
      <w:r w:rsidRPr="00B24A9F">
        <w:rPr>
          <w:rFonts w:ascii="Arial" w:hAnsi="Arial" w:cs="Arial"/>
          <w:sz w:val="20"/>
          <w:szCs w:val="20"/>
        </w:rPr>
        <w:t>эксплуатации зданий, строений, сооружений, расположенных на земельных уч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стках, для ведения садоводства, огородничества, личного подсобного и дачного хозяйства, животноводства, сенокош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ния, выпаса скота.</w:t>
      </w:r>
      <w:proofErr w:type="gramEnd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5. Предоставление услуги осуществляется на основании:   </w:t>
      </w:r>
    </w:p>
    <w:p w:rsidR="00B41F10" w:rsidRPr="00B24A9F" w:rsidRDefault="00B41F10" w:rsidP="00B41F10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заявления;</w:t>
      </w:r>
    </w:p>
    <w:p w:rsidR="00B41F10" w:rsidRPr="00B24A9F" w:rsidRDefault="00B41F10" w:rsidP="00B41F10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B41F10" w:rsidRPr="00B24A9F" w:rsidRDefault="00B41F10" w:rsidP="00B41F10">
      <w:pPr>
        <w:widowControl w:val="0"/>
        <w:numPr>
          <w:ilvl w:val="0"/>
          <w:numId w:val="3"/>
        </w:num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правоустанавливающие документы  (свидетельство о государственной регис</w:t>
      </w:r>
      <w:r w:rsidRPr="00B24A9F">
        <w:rPr>
          <w:rFonts w:ascii="Arial" w:hAnsi="Arial" w:cs="Arial"/>
          <w:sz w:val="20"/>
          <w:szCs w:val="20"/>
        </w:rPr>
        <w:t>т</w:t>
      </w:r>
      <w:r w:rsidRPr="00B24A9F">
        <w:rPr>
          <w:rFonts w:ascii="Arial" w:hAnsi="Arial" w:cs="Arial"/>
          <w:sz w:val="20"/>
          <w:szCs w:val="20"/>
        </w:rPr>
        <w:t>рации права, ордер, договор на передачу жилого помещения в собственность граждан, разрешение на установку, разрешение на ввод в эксплуатацию, дог</w:t>
      </w:r>
      <w:r w:rsidRPr="00B24A9F">
        <w:rPr>
          <w:rFonts w:ascii="Arial" w:hAnsi="Arial" w:cs="Arial"/>
          <w:sz w:val="20"/>
          <w:szCs w:val="20"/>
        </w:rPr>
        <w:t>о</w:t>
      </w:r>
      <w:r w:rsidRPr="00B24A9F">
        <w:rPr>
          <w:rFonts w:ascii="Arial" w:hAnsi="Arial" w:cs="Arial"/>
          <w:sz w:val="20"/>
          <w:szCs w:val="20"/>
        </w:rPr>
        <w:t>вор купли-продажи и др.);</w:t>
      </w:r>
    </w:p>
    <w:p w:rsidR="00B41F10" w:rsidRPr="00B24A9F" w:rsidRDefault="00B41F10" w:rsidP="00B41F10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кадастрового паспорта земельного участка.</w:t>
      </w:r>
    </w:p>
    <w:p w:rsidR="00B41F10" w:rsidRPr="00B24A9F" w:rsidRDefault="00B41F10" w:rsidP="00B41F10">
      <w:pPr>
        <w:widowControl w:val="0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выписки из ЕГРП о зарегистрированных правах на земельный участок.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lastRenderedPageBreak/>
        <w:t>Представитель юридического лица дополнительно предъявляет учредительные документы юридического лица или нотариально удостоверенные копии учредительных докуме</w:t>
      </w:r>
      <w:r w:rsidRPr="00B24A9F">
        <w:rPr>
          <w:rFonts w:ascii="Arial" w:hAnsi="Arial" w:cs="Arial"/>
          <w:sz w:val="20"/>
          <w:szCs w:val="20"/>
        </w:rPr>
        <w:t>н</w:t>
      </w:r>
      <w:r w:rsidRPr="00B24A9F">
        <w:rPr>
          <w:rFonts w:ascii="Arial" w:hAnsi="Arial" w:cs="Arial"/>
          <w:sz w:val="20"/>
          <w:szCs w:val="20"/>
        </w:rPr>
        <w:t>тов юридического лица.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_Toc153307144"/>
      <w:bookmarkStart w:id="5" w:name="_Toc158448874"/>
      <w:bookmarkEnd w:id="3"/>
      <w:r w:rsidRPr="00B24A9F">
        <w:rPr>
          <w:rFonts w:ascii="Arial" w:hAnsi="Arial" w:cs="Arial"/>
          <w:sz w:val="20"/>
          <w:szCs w:val="20"/>
        </w:rPr>
        <w:t>6. Общий срок  предоставления муниципальной услуги</w:t>
      </w:r>
      <w:bookmarkEnd w:id="4"/>
      <w:bookmarkEnd w:id="5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Общий срок предоставления услуги не должен превышать 30 дней со дня подачи з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 xml:space="preserve">явления о предоставлении услуги.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_Toc153307145"/>
      <w:bookmarkStart w:id="7" w:name="_Toc158448875"/>
      <w:r w:rsidRPr="00B24A9F">
        <w:rPr>
          <w:rFonts w:ascii="Arial" w:hAnsi="Arial" w:cs="Arial"/>
          <w:sz w:val="20"/>
          <w:szCs w:val="20"/>
        </w:rPr>
        <w:t>7. Перечень оснований для приостановления или отказа в предоставлении  муниципальной у</w:t>
      </w:r>
      <w:r w:rsidRPr="00B24A9F">
        <w:rPr>
          <w:rFonts w:ascii="Arial" w:hAnsi="Arial" w:cs="Arial"/>
          <w:sz w:val="20"/>
          <w:szCs w:val="20"/>
        </w:rPr>
        <w:t>с</w:t>
      </w:r>
      <w:r w:rsidRPr="00B24A9F">
        <w:rPr>
          <w:rFonts w:ascii="Arial" w:hAnsi="Arial" w:cs="Arial"/>
          <w:sz w:val="20"/>
          <w:szCs w:val="20"/>
        </w:rPr>
        <w:t>луги</w:t>
      </w:r>
      <w:bookmarkEnd w:id="6"/>
      <w:bookmarkEnd w:id="7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В предоставлении услуги может быть отказано на следующих основаниях:</w:t>
      </w:r>
    </w:p>
    <w:p w:rsidR="00B41F10" w:rsidRPr="00B24A9F" w:rsidRDefault="00B41F10" w:rsidP="00B41F1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не представлены документы, определенные настоящим Регламентом;</w:t>
      </w:r>
    </w:p>
    <w:p w:rsidR="00B41F10" w:rsidRPr="00B24A9F" w:rsidRDefault="00B41F10" w:rsidP="00B41F1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документы представлены в ненадлежащий орган;</w:t>
      </w:r>
    </w:p>
    <w:p w:rsidR="00B41F10" w:rsidRPr="00B24A9F" w:rsidRDefault="00B41F10" w:rsidP="00B41F10">
      <w:pPr>
        <w:widowControl w:val="0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представителем не представлена оформленная в установленном порядке дов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ренность на осуществление действий;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Предоставление услуги может быть приостановлено на следующих основаниях:</w:t>
      </w:r>
    </w:p>
    <w:p w:rsidR="00B41F10" w:rsidRPr="00B24A9F" w:rsidRDefault="00B41F10" w:rsidP="00B41F10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при поступлении от заявителя письменного заявления о приостановлении предоста</w:t>
      </w:r>
      <w:r w:rsidRPr="00B24A9F">
        <w:rPr>
          <w:rFonts w:ascii="Arial" w:hAnsi="Arial" w:cs="Arial"/>
          <w:sz w:val="20"/>
          <w:szCs w:val="20"/>
        </w:rPr>
        <w:t>в</w:t>
      </w:r>
      <w:r w:rsidRPr="00B24A9F">
        <w:rPr>
          <w:rFonts w:ascii="Arial" w:hAnsi="Arial" w:cs="Arial"/>
          <w:sz w:val="20"/>
          <w:szCs w:val="20"/>
        </w:rPr>
        <w:t>ления услуги;</w:t>
      </w:r>
    </w:p>
    <w:p w:rsidR="00B41F10" w:rsidRPr="00B24A9F" w:rsidRDefault="00B41F10" w:rsidP="00B41F10">
      <w:pPr>
        <w:widowControl w:val="0"/>
        <w:numPr>
          <w:ilvl w:val="0"/>
          <w:numId w:val="2"/>
        </w:numPr>
        <w:tabs>
          <w:tab w:val="clear" w:pos="1440"/>
          <w:tab w:val="num" w:pos="709"/>
        </w:tabs>
        <w:ind w:left="709" w:firstLine="371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при появлении у специалистов органа предоставления сомнений в подлинности предста</w:t>
      </w:r>
      <w:r w:rsidRPr="00B24A9F">
        <w:rPr>
          <w:rFonts w:ascii="Arial" w:hAnsi="Arial" w:cs="Arial"/>
          <w:sz w:val="20"/>
          <w:szCs w:val="20"/>
        </w:rPr>
        <w:t>в</w:t>
      </w:r>
      <w:r w:rsidRPr="00B24A9F">
        <w:rPr>
          <w:rFonts w:ascii="Arial" w:hAnsi="Arial" w:cs="Arial"/>
          <w:sz w:val="20"/>
          <w:szCs w:val="20"/>
        </w:rPr>
        <w:t>ленных документов или достоверности указанных в них сведений;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widowControl w:val="0"/>
        <w:tabs>
          <w:tab w:val="num" w:pos="0"/>
        </w:tabs>
        <w:ind w:hanging="284"/>
        <w:rPr>
          <w:rFonts w:ascii="Arial" w:hAnsi="Arial" w:cs="Arial"/>
          <w:b/>
          <w:sz w:val="20"/>
          <w:szCs w:val="20"/>
        </w:rPr>
      </w:pPr>
      <w:bookmarkStart w:id="8" w:name="_Toc153307146"/>
      <w:bookmarkStart w:id="9" w:name="_Toc158448876"/>
      <w:r w:rsidRPr="00B24A9F">
        <w:rPr>
          <w:rFonts w:ascii="Arial" w:hAnsi="Arial" w:cs="Arial"/>
          <w:b/>
          <w:sz w:val="20"/>
          <w:szCs w:val="20"/>
        </w:rPr>
        <w:t>2.4.Требования к порядку предоставления муниципальной услуги</w:t>
      </w:r>
      <w:bookmarkEnd w:id="8"/>
      <w:bookmarkEnd w:id="9"/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b/>
          <w:sz w:val="20"/>
          <w:szCs w:val="20"/>
        </w:rPr>
      </w:pPr>
      <w:bookmarkStart w:id="10" w:name="_Toc153254483"/>
      <w:bookmarkStart w:id="11" w:name="_Toc153307147"/>
      <w:bookmarkStart w:id="12" w:name="_Toc158448877"/>
      <w:r w:rsidRPr="00B24A9F">
        <w:rPr>
          <w:rFonts w:ascii="Arial" w:hAnsi="Arial" w:cs="Arial"/>
          <w:b/>
          <w:sz w:val="20"/>
          <w:szCs w:val="20"/>
        </w:rPr>
        <w:t xml:space="preserve">  2.4.1 Описание потребителей результатов предоставления муниципальной услуги</w:t>
      </w:r>
      <w:bookmarkEnd w:id="10"/>
      <w:bookmarkEnd w:id="11"/>
      <w:bookmarkEnd w:id="12"/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Потребителями результатов предоставления муниципальной услуги могут являться: </w:t>
      </w:r>
    </w:p>
    <w:p w:rsidR="00B41F10" w:rsidRPr="00B24A9F" w:rsidRDefault="00B41F10" w:rsidP="00B41F10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граждане Российской Федерации;</w:t>
      </w:r>
    </w:p>
    <w:p w:rsidR="00B41F10" w:rsidRPr="00B24A9F" w:rsidRDefault="00B41F10" w:rsidP="00B41F10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иностранные граждане и лица без гражданства;</w:t>
      </w:r>
    </w:p>
    <w:p w:rsidR="00B41F10" w:rsidRPr="00B24A9F" w:rsidRDefault="00B41F10" w:rsidP="00B41F10">
      <w:pPr>
        <w:widowControl w:val="0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российские и иностранные юридические лица.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От имени физических лиц заявления о предоставлении услуги  могут подавать, в ч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 xml:space="preserve">стности: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представители, действующие в силу полномочий, основанных на доверенности или договоре.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От имени юридических лиц заявления о предоставлении услуги могут подавать лица, действующие в соответствии с законом, иными правовыми актами и учредительными документ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</w:t>
      </w:r>
      <w:r w:rsidRPr="00B24A9F">
        <w:rPr>
          <w:rFonts w:ascii="Arial" w:hAnsi="Arial" w:cs="Arial"/>
          <w:sz w:val="20"/>
          <w:szCs w:val="20"/>
        </w:rPr>
        <w:t>о</w:t>
      </w:r>
      <w:r w:rsidRPr="00B24A9F">
        <w:rPr>
          <w:rFonts w:ascii="Arial" w:hAnsi="Arial" w:cs="Arial"/>
          <w:sz w:val="20"/>
          <w:szCs w:val="20"/>
        </w:rPr>
        <w:t>вать его участники.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От имени Российской Федерации, субъектов Российской Федерации и муниципал</w:t>
      </w:r>
      <w:r w:rsidRPr="00B24A9F">
        <w:rPr>
          <w:rFonts w:ascii="Arial" w:hAnsi="Arial" w:cs="Arial"/>
          <w:sz w:val="20"/>
          <w:szCs w:val="20"/>
        </w:rPr>
        <w:t>ь</w:t>
      </w:r>
      <w:r w:rsidRPr="00B24A9F">
        <w:rPr>
          <w:rFonts w:ascii="Arial" w:hAnsi="Arial" w:cs="Arial"/>
          <w:sz w:val="20"/>
          <w:szCs w:val="20"/>
        </w:rPr>
        <w:t>ных образований могут действовать органы государственной власти, органы местного самоуправления в рамках компетенции, установленной актами, определяющими статус этих о</w:t>
      </w:r>
      <w:r w:rsidRPr="00B24A9F">
        <w:rPr>
          <w:rFonts w:ascii="Arial" w:hAnsi="Arial" w:cs="Arial"/>
          <w:sz w:val="20"/>
          <w:szCs w:val="20"/>
        </w:rPr>
        <w:t>р</w:t>
      </w:r>
      <w:r w:rsidRPr="00B24A9F">
        <w:rPr>
          <w:rFonts w:ascii="Arial" w:hAnsi="Arial" w:cs="Arial"/>
          <w:sz w:val="20"/>
          <w:szCs w:val="20"/>
        </w:rPr>
        <w:t>ганов.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b/>
          <w:sz w:val="20"/>
          <w:szCs w:val="20"/>
        </w:rPr>
      </w:pPr>
      <w:bookmarkStart w:id="13" w:name="_Toc153254481"/>
      <w:bookmarkStart w:id="14" w:name="_Toc153307148"/>
      <w:bookmarkStart w:id="15" w:name="_Toc158448878"/>
      <w:r w:rsidRPr="00B24A9F">
        <w:rPr>
          <w:rFonts w:ascii="Arial" w:hAnsi="Arial" w:cs="Arial"/>
          <w:b/>
          <w:sz w:val="20"/>
          <w:szCs w:val="20"/>
        </w:rPr>
        <w:t>2.4.2 Порядок информирования о предоставлении муниципальной услуги</w:t>
      </w:r>
      <w:bookmarkEnd w:id="13"/>
      <w:bookmarkEnd w:id="14"/>
      <w:bookmarkEnd w:id="15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1. Информация о порядке предоставления муниципальной услуги предоставляется: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непосредственно в отделе;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с использованием средств телефонной связи, электронного информирования, вычислител</w:t>
      </w:r>
      <w:r w:rsidRPr="00B24A9F">
        <w:rPr>
          <w:rFonts w:ascii="Arial" w:hAnsi="Arial" w:cs="Arial"/>
          <w:sz w:val="20"/>
          <w:szCs w:val="20"/>
        </w:rPr>
        <w:t>ь</w:t>
      </w:r>
      <w:r w:rsidRPr="00B24A9F">
        <w:rPr>
          <w:rFonts w:ascii="Arial" w:hAnsi="Arial" w:cs="Arial"/>
          <w:sz w:val="20"/>
          <w:szCs w:val="20"/>
        </w:rPr>
        <w:t>ной и электронной техники;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публикации в средствах массовой информации, издания информационных матери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лов (брошюр, буклетов и т.д.);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на официальном сайте Администрации;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- на информационных стендах;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На информационных стендах в помещении, предназначенном для приема документов для предоставления услуги, и сайте Администрации, размещается следующая инфо</w:t>
      </w:r>
      <w:r w:rsidRPr="00B24A9F">
        <w:rPr>
          <w:rFonts w:ascii="Arial" w:hAnsi="Arial" w:cs="Arial"/>
          <w:sz w:val="20"/>
          <w:szCs w:val="20"/>
        </w:rPr>
        <w:t>р</w:t>
      </w:r>
      <w:r w:rsidRPr="00B24A9F">
        <w:rPr>
          <w:rFonts w:ascii="Arial" w:hAnsi="Arial" w:cs="Arial"/>
          <w:sz w:val="20"/>
          <w:szCs w:val="20"/>
        </w:rPr>
        <w:t>мация: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извлечения из законодательных и иных нормативных правовых актов, соде</w:t>
      </w:r>
      <w:r w:rsidRPr="00B24A9F">
        <w:rPr>
          <w:rFonts w:ascii="Arial" w:hAnsi="Arial" w:cs="Arial"/>
          <w:sz w:val="20"/>
          <w:szCs w:val="20"/>
        </w:rPr>
        <w:t>р</w:t>
      </w:r>
      <w:r w:rsidRPr="00B24A9F">
        <w:rPr>
          <w:rFonts w:ascii="Arial" w:hAnsi="Arial" w:cs="Arial"/>
          <w:sz w:val="20"/>
          <w:szCs w:val="20"/>
        </w:rPr>
        <w:t>жащих нормы, регулирующие деятельность по оказанию услуги;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текст административного регламента с приложениями (полная версия на сайте и извлечения на информационных стендах);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блок-схема (приложение к административному регламенту) и краткое опис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ние порядка предоставления услуги;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перечни документов, необходимых для предоставления услуги, и требования, пред</w:t>
      </w:r>
      <w:r w:rsidRPr="00B24A9F">
        <w:rPr>
          <w:rFonts w:ascii="Arial" w:hAnsi="Arial" w:cs="Arial"/>
          <w:sz w:val="20"/>
          <w:szCs w:val="20"/>
        </w:rPr>
        <w:t>ъ</w:t>
      </w:r>
      <w:r w:rsidRPr="00B24A9F">
        <w:rPr>
          <w:rFonts w:ascii="Arial" w:hAnsi="Arial" w:cs="Arial"/>
          <w:sz w:val="20"/>
          <w:szCs w:val="20"/>
        </w:rPr>
        <w:t>являемые  к этим документам;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образцы оформления документов, необходимых для предоставления услуги, и </w:t>
      </w:r>
      <w:r w:rsidRPr="00B24A9F">
        <w:rPr>
          <w:rFonts w:ascii="Arial" w:hAnsi="Arial" w:cs="Arial"/>
          <w:sz w:val="20"/>
          <w:szCs w:val="20"/>
        </w:rPr>
        <w:lastRenderedPageBreak/>
        <w:t>треб</w:t>
      </w:r>
      <w:r w:rsidRPr="00B24A9F">
        <w:rPr>
          <w:rFonts w:ascii="Arial" w:hAnsi="Arial" w:cs="Arial"/>
          <w:sz w:val="20"/>
          <w:szCs w:val="20"/>
        </w:rPr>
        <w:t>о</w:t>
      </w:r>
      <w:r w:rsidRPr="00B24A9F">
        <w:rPr>
          <w:rFonts w:ascii="Arial" w:hAnsi="Arial" w:cs="Arial"/>
          <w:sz w:val="20"/>
          <w:szCs w:val="20"/>
        </w:rPr>
        <w:t>вания к ним;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месторасположение, график (режим) работы, номера телефонов, адреса сайтов и электронной почты органов, в которых заявители могут получить документы, нео</w:t>
      </w:r>
      <w:r w:rsidRPr="00B24A9F">
        <w:rPr>
          <w:rFonts w:ascii="Arial" w:hAnsi="Arial" w:cs="Arial"/>
          <w:sz w:val="20"/>
          <w:szCs w:val="20"/>
        </w:rPr>
        <w:t>б</w:t>
      </w:r>
      <w:r w:rsidRPr="00B24A9F">
        <w:rPr>
          <w:rFonts w:ascii="Arial" w:hAnsi="Arial" w:cs="Arial"/>
          <w:sz w:val="20"/>
          <w:szCs w:val="20"/>
        </w:rPr>
        <w:t>ходимые для услуги;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схема размещения специалистов и режим приема ими граждан;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таблица сроков предоставления услуги в целом и максимальных сроков выполнения отдельных административных процедур, в том числе времени нахождения в очереди (ожид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ния), времени приема документов и т.д.;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основания отказа в предоставлении услуги;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порядок информирования о ходе предоставления услуги;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порядок получения консультаций;</w:t>
      </w:r>
    </w:p>
    <w:p w:rsidR="00B41F10" w:rsidRPr="00B24A9F" w:rsidRDefault="00B41F10" w:rsidP="00B41F10">
      <w:pPr>
        <w:widowControl w:val="0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порядок обжалования решений, действий или бездействия должностных лиц, предоста</w:t>
      </w:r>
      <w:r w:rsidRPr="00B24A9F">
        <w:rPr>
          <w:rFonts w:ascii="Arial" w:hAnsi="Arial" w:cs="Arial"/>
          <w:sz w:val="20"/>
          <w:szCs w:val="20"/>
        </w:rPr>
        <w:t>в</w:t>
      </w:r>
      <w:r w:rsidRPr="00B24A9F">
        <w:rPr>
          <w:rFonts w:ascii="Arial" w:hAnsi="Arial" w:cs="Arial"/>
          <w:sz w:val="20"/>
          <w:szCs w:val="20"/>
        </w:rPr>
        <w:t>ляющих услугу.</w:t>
      </w: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2. При ответах на телефонные звонки и устные обращения специалисты Отдела подробно и в вежливой (корректной) форме информируют обратившихся по интер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сующим их вопросам. Ответ на телефонный звонок должен начинаться с информации о н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именовании органа предоставления, в который позвонил гражданин, фамилии, имени, отчестве и дол</w:t>
      </w:r>
      <w:r w:rsidRPr="00B24A9F">
        <w:rPr>
          <w:rFonts w:ascii="Arial" w:hAnsi="Arial" w:cs="Arial"/>
          <w:sz w:val="20"/>
          <w:szCs w:val="20"/>
        </w:rPr>
        <w:t>ж</w:t>
      </w:r>
      <w:r w:rsidRPr="00B24A9F">
        <w:rPr>
          <w:rFonts w:ascii="Arial" w:hAnsi="Arial" w:cs="Arial"/>
          <w:sz w:val="20"/>
          <w:szCs w:val="20"/>
        </w:rPr>
        <w:t>ности специалиста, принявшего телефонный звонок.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</w:t>
      </w:r>
      <w:r w:rsidRPr="00B24A9F">
        <w:rPr>
          <w:rFonts w:ascii="Arial" w:hAnsi="Arial" w:cs="Arial"/>
          <w:sz w:val="20"/>
          <w:szCs w:val="20"/>
        </w:rPr>
        <w:t>у</w:t>
      </w:r>
      <w:r w:rsidRPr="00B24A9F">
        <w:rPr>
          <w:rFonts w:ascii="Arial" w:hAnsi="Arial" w:cs="Arial"/>
          <w:sz w:val="20"/>
          <w:szCs w:val="20"/>
        </w:rPr>
        <w:t>гое должностное лицо, или же обратившемуся гражданину должен быть сообщен телефо</w:t>
      </w:r>
      <w:r w:rsidRPr="00B24A9F">
        <w:rPr>
          <w:rFonts w:ascii="Arial" w:hAnsi="Arial" w:cs="Arial"/>
          <w:sz w:val="20"/>
          <w:szCs w:val="20"/>
        </w:rPr>
        <w:t>н</w:t>
      </w:r>
      <w:r w:rsidRPr="00B24A9F">
        <w:rPr>
          <w:rFonts w:ascii="Arial" w:hAnsi="Arial" w:cs="Arial"/>
          <w:sz w:val="20"/>
          <w:szCs w:val="20"/>
        </w:rPr>
        <w:t xml:space="preserve">ный номер, по которому можно получить необходимую информацию.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B24A9F">
        <w:rPr>
          <w:rFonts w:ascii="Arial" w:hAnsi="Arial" w:cs="Arial"/>
          <w:sz w:val="20"/>
          <w:szCs w:val="20"/>
        </w:rPr>
        <w:t>Заявители, представившие в отдел документы в обязательном порядке и</w:t>
      </w:r>
      <w:r w:rsidRPr="00B24A9F">
        <w:rPr>
          <w:rFonts w:ascii="Arial" w:hAnsi="Arial" w:cs="Arial"/>
          <w:sz w:val="20"/>
          <w:szCs w:val="20"/>
        </w:rPr>
        <w:t>н</w:t>
      </w:r>
      <w:r w:rsidRPr="00B24A9F">
        <w:rPr>
          <w:rFonts w:ascii="Arial" w:hAnsi="Arial" w:cs="Arial"/>
          <w:sz w:val="20"/>
          <w:szCs w:val="20"/>
        </w:rPr>
        <w:t>формируются</w:t>
      </w:r>
      <w:proofErr w:type="gramEnd"/>
      <w:r w:rsidRPr="00B24A9F">
        <w:rPr>
          <w:rFonts w:ascii="Arial" w:hAnsi="Arial" w:cs="Arial"/>
          <w:sz w:val="20"/>
          <w:szCs w:val="20"/>
        </w:rPr>
        <w:t xml:space="preserve"> специалистами: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о приостановлении предоставления услуги;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об отказе в предоставлении услуги;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о сроке завершения оформления документов и возможности их получения.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_Toc136151954"/>
      <w:bookmarkStart w:id="17" w:name="_Toc153254250"/>
      <w:bookmarkStart w:id="18" w:name="_Toc153307150"/>
      <w:bookmarkStart w:id="19" w:name="_Toc158448880"/>
      <w:r w:rsidRPr="00B24A9F">
        <w:rPr>
          <w:rFonts w:ascii="Arial" w:hAnsi="Arial" w:cs="Arial"/>
          <w:sz w:val="20"/>
          <w:szCs w:val="20"/>
        </w:rPr>
        <w:t xml:space="preserve">3. Порядок информирования о ходе предоставления </w:t>
      </w:r>
      <w:bookmarkEnd w:id="16"/>
      <w:bookmarkEnd w:id="17"/>
      <w:r w:rsidRPr="00B24A9F">
        <w:rPr>
          <w:rFonts w:ascii="Arial" w:hAnsi="Arial" w:cs="Arial"/>
          <w:sz w:val="20"/>
          <w:szCs w:val="20"/>
        </w:rPr>
        <w:t>муниципальной услуги</w:t>
      </w:r>
      <w:bookmarkEnd w:id="18"/>
      <w:bookmarkEnd w:id="19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Информирование о ходе предоставления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Информация о приостановлении предоставления услуги или об отказе в ее предоста</w:t>
      </w:r>
      <w:r w:rsidRPr="00B24A9F">
        <w:rPr>
          <w:rFonts w:ascii="Arial" w:hAnsi="Arial" w:cs="Arial"/>
          <w:sz w:val="20"/>
          <w:szCs w:val="20"/>
        </w:rPr>
        <w:t>в</w:t>
      </w:r>
      <w:r w:rsidRPr="00B24A9F">
        <w:rPr>
          <w:rFonts w:ascii="Arial" w:hAnsi="Arial" w:cs="Arial"/>
          <w:sz w:val="20"/>
          <w:szCs w:val="20"/>
        </w:rPr>
        <w:t>лении направляется заявителю заказным письмом и дублируется по телефону или электро</w:t>
      </w:r>
      <w:r w:rsidRPr="00B24A9F">
        <w:rPr>
          <w:rFonts w:ascii="Arial" w:hAnsi="Arial" w:cs="Arial"/>
          <w:sz w:val="20"/>
          <w:szCs w:val="20"/>
        </w:rPr>
        <w:t>н</w:t>
      </w:r>
      <w:r w:rsidRPr="00B24A9F">
        <w:rPr>
          <w:rFonts w:ascii="Arial" w:hAnsi="Arial" w:cs="Arial"/>
          <w:sz w:val="20"/>
          <w:szCs w:val="20"/>
        </w:rPr>
        <w:t>ной почте, указанным в заявлении (при наличии соответствующих данных в заявлении).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Информация о сроке завершения оформления документов и возможности их получ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ния заявителю сообщается при подаче документов и при возобновлении предоставления у</w:t>
      </w:r>
      <w:r w:rsidRPr="00B24A9F">
        <w:rPr>
          <w:rFonts w:ascii="Arial" w:hAnsi="Arial" w:cs="Arial"/>
          <w:sz w:val="20"/>
          <w:szCs w:val="20"/>
        </w:rPr>
        <w:t>с</w:t>
      </w:r>
      <w:r w:rsidRPr="00B24A9F">
        <w:rPr>
          <w:rFonts w:ascii="Arial" w:hAnsi="Arial" w:cs="Arial"/>
          <w:sz w:val="20"/>
          <w:szCs w:val="20"/>
        </w:rPr>
        <w:t xml:space="preserve">луги после ее приостановлении.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В любое время с момента приема документов заявитель им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ет право на получение сведений о прохождении процедур по предоставлению услуги при помощи телефона, средств Интернета, электронной почты, или посредством личного пос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 xml:space="preserve">щения органа предоставления.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Для получения сведений о прохождении процедур по предоставлению услуги заяв</w:t>
      </w:r>
      <w:r w:rsidRPr="00B24A9F">
        <w:rPr>
          <w:rFonts w:ascii="Arial" w:hAnsi="Arial" w:cs="Arial"/>
          <w:sz w:val="20"/>
          <w:szCs w:val="20"/>
        </w:rPr>
        <w:t>и</w:t>
      </w:r>
      <w:r w:rsidRPr="00B24A9F">
        <w:rPr>
          <w:rFonts w:ascii="Arial" w:hAnsi="Arial" w:cs="Arial"/>
          <w:sz w:val="20"/>
          <w:szCs w:val="20"/>
        </w:rPr>
        <w:t>телем указываются (называются) дата и входящий номер полученной при подаче документов расписки. Заявителю предоставляются сведения о том, на каком этапе (в процессе выполнения какой админис</w:t>
      </w:r>
      <w:r w:rsidRPr="00B24A9F">
        <w:rPr>
          <w:rFonts w:ascii="Arial" w:hAnsi="Arial" w:cs="Arial"/>
          <w:sz w:val="20"/>
          <w:szCs w:val="20"/>
        </w:rPr>
        <w:t>т</w:t>
      </w:r>
      <w:r w:rsidRPr="00B24A9F">
        <w:rPr>
          <w:rFonts w:ascii="Arial" w:hAnsi="Arial" w:cs="Arial"/>
          <w:sz w:val="20"/>
          <w:szCs w:val="20"/>
        </w:rPr>
        <w:t xml:space="preserve">ративной процедуры) находится представленный им пакет документов.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pStyle w:val="ab"/>
        <w:ind w:firstLine="709"/>
        <w:contextualSpacing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24A9F">
        <w:rPr>
          <w:rFonts w:ascii="Arial" w:hAnsi="Arial" w:cs="Arial"/>
          <w:b/>
          <w:bCs/>
          <w:sz w:val="20"/>
          <w:szCs w:val="20"/>
        </w:rPr>
        <w:t xml:space="preserve">Раздел </w:t>
      </w:r>
      <w:r w:rsidRPr="00B24A9F">
        <w:rPr>
          <w:rFonts w:ascii="Arial" w:hAnsi="Arial" w:cs="Arial"/>
          <w:b/>
          <w:bCs/>
          <w:sz w:val="20"/>
          <w:szCs w:val="20"/>
          <w:lang w:val="en-US"/>
        </w:rPr>
        <w:t>III</w:t>
      </w:r>
      <w:r w:rsidRPr="00B24A9F">
        <w:rPr>
          <w:rFonts w:ascii="Arial" w:hAnsi="Arial" w:cs="Arial"/>
          <w:b/>
          <w:bCs/>
          <w:sz w:val="20"/>
          <w:szCs w:val="20"/>
        </w:rPr>
        <w:t>. СОСТАВ, ПОСЛЕДОВАТЕЛЬНОСТЬ И СРОКИ ВЫПОЛНЕНИЯ АДМИНИСТРТИВНЫХ ПРОЦЕДУР, ТРЕБОВАНИЯ К ПОРЯДКУ ИХ ВЫПОЛНЕНИЯ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bookmarkStart w:id="20" w:name="sub_10300"/>
      <w:r w:rsidRPr="00B24A9F">
        <w:rPr>
          <w:rFonts w:ascii="Arial" w:hAnsi="Arial" w:cs="Arial"/>
          <w:b/>
          <w:color w:val="000000"/>
          <w:sz w:val="20"/>
          <w:szCs w:val="20"/>
        </w:rPr>
        <w:t>3.1. Порядок информирования о муниципальной услуге</w:t>
      </w:r>
    </w:p>
    <w:p w:rsidR="00B41F10" w:rsidRPr="00B24A9F" w:rsidRDefault="00B41F10" w:rsidP="00B41F10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</w:rPr>
        <w:t xml:space="preserve">          </w:t>
      </w:r>
      <w:r w:rsidRPr="00B24A9F">
        <w:rPr>
          <w:rFonts w:ascii="Arial" w:hAnsi="Arial" w:cs="Arial"/>
          <w:color w:val="000000"/>
          <w:sz w:val="20"/>
          <w:szCs w:val="20"/>
        </w:rPr>
        <w:t>3.1.1Информирование о предоставлении муниципальной услуги осуществляется посредством размещения соответствующей информации в средствах массовой информации,  размещения в сети Интернет, с использованием средств телефонной связи, электронного информирования, иным способом, позволяющим осуществлять информирование.</w:t>
      </w:r>
    </w:p>
    <w:p w:rsidR="00B41F10" w:rsidRPr="00B24A9F" w:rsidRDefault="00B41F10" w:rsidP="00B41F10">
      <w:pPr>
        <w:pStyle w:val="ConsPlusNormal"/>
        <w:ind w:firstLine="709"/>
        <w:jc w:val="both"/>
        <w:rPr>
          <w:color w:val="000000"/>
        </w:rPr>
      </w:pPr>
      <w:r w:rsidRPr="00B24A9F">
        <w:rPr>
          <w:color w:val="000000"/>
        </w:rPr>
        <w:t>3.1.2 Информация о порядке оказания муниципальной услуги предоставляется:</w:t>
      </w:r>
    </w:p>
    <w:p w:rsidR="00B41F10" w:rsidRPr="00B24A9F" w:rsidRDefault="00B41F10" w:rsidP="00B41F10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1) непосредственно специалистами;</w:t>
      </w:r>
    </w:p>
    <w:p w:rsidR="00B41F10" w:rsidRPr="00B24A9F" w:rsidRDefault="00B41F10" w:rsidP="00B41F10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2) с использование средств телефонной связи;</w:t>
      </w:r>
    </w:p>
    <w:p w:rsidR="00B41F10" w:rsidRPr="00B24A9F" w:rsidRDefault="00B41F10" w:rsidP="00B41F10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3) с использованием средств массовой информации;</w:t>
      </w:r>
    </w:p>
    <w:p w:rsidR="00B41F10" w:rsidRPr="00B24A9F" w:rsidRDefault="00B41F10" w:rsidP="00B41F10">
      <w:pPr>
        <w:pStyle w:val="a3"/>
        <w:ind w:left="720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lastRenderedPageBreak/>
        <w:t>4) с использованием сети Интернет.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Место нахождения Администрации: </w:t>
      </w:r>
    </w:p>
    <w:p w:rsidR="00B41F10" w:rsidRPr="00B24A9F" w:rsidRDefault="00B41F10" w:rsidP="00B41F10">
      <w:pPr>
        <w:pStyle w:val="ac"/>
        <w:ind w:firstLine="567"/>
        <w:jc w:val="both"/>
        <w:rPr>
          <w:rFonts w:ascii="Arial" w:hAnsi="Arial" w:cs="Arial"/>
        </w:rPr>
      </w:pPr>
      <w:r w:rsidRPr="00B24A9F">
        <w:rPr>
          <w:rFonts w:ascii="Arial" w:hAnsi="Arial" w:cs="Arial"/>
        </w:rPr>
        <w:t xml:space="preserve">306253 Курская область, </w:t>
      </w:r>
      <w:proofErr w:type="spellStart"/>
      <w:r w:rsidRPr="00B24A9F">
        <w:rPr>
          <w:rFonts w:ascii="Arial" w:hAnsi="Arial" w:cs="Arial"/>
        </w:rPr>
        <w:t>Обоянский</w:t>
      </w:r>
      <w:proofErr w:type="spellEnd"/>
      <w:r w:rsidRPr="00B24A9F">
        <w:rPr>
          <w:rFonts w:ascii="Arial" w:hAnsi="Arial" w:cs="Arial"/>
        </w:rPr>
        <w:t xml:space="preserve"> район, село Стрелецкое, улица Ленина, дом № 51а.</w:t>
      </w:r>
    </w:p>
    <w:p w:rsidR="00B41F10" w:rsidRPr="00B24A9F" w:rsidRDefault="00B41F10" w:rsidP="00B41F10">
      <w:pPr>
        <w:pStyle w:val="ac"/>
        <w:ind w:firstLine="567"/>
        <w:jc w:val="both"/>
        <w:rPr>
          <w:rFonts w:ascii="Arial" w:hAnsi="Arial" w:cs="Arial"/>
        </w:rPr>
      </w:pPr>
      <w:r w:rsidRPr="00B24A9F">
        <w:rPr>
          <w:rFonts w:ascii="Arial" w:hAnsi="Arial" w:cs="Arial"/>
        </w:rPr>
        <w:t>Контактный телефон: 8(47141) 2-33-01.</w:t>
      </w:r>
    </w:p>
    <w:p w:rsidR="00B41F10" w:rsidRPr="002031C6" w:rsidRDefault="00B41F10" w:rsidP="00B41F10">
      <w:pPr>
        <w:pStyle w:val="ac"/>
        <w:jc w:val="both"/>
        <w:rPr>
          <w:rFonts w:ascii="Arial" w:hAnsi="Arial" w:cs="Arial"/>
        </w:rPr>
      </w:pPr>
      <w:r w:rsidRPr="00B24A9F">
        <w:rPr>
          <w:rFonts w:ascii="Arial" w:hAnsi="Arial" w:cs="Arial"/>
        </w:rPr>
        <w:t xml:space="preserve">Адрес электронной почты </w:t>
      </w:r>
      <w:proofErr w:type="spellStart"/>
      <w:r w:rsidRPr="002031C6">
        <w:rPr>
          <w:rFonts w:ascii="Arial" w:hAnsi="Arial" w:cs="Arial"/>
          <w:color w:val="808080"/>
          <w:lang w:val="en-US"/>
        </w:rPr>
        <w:t>rudavskyi</w:t>
      </w:r>
      <w:proofErr w:type="spellEnd"/>
      <w:r w:rsidRPr="002031C6">
        <w:rPr>
          <w:rFonts w:ascii="Arial" w:hAnsi="Arial" w:cs="Arial"/>
          <w:color w:val="808080"/>
        </w:rPr>
        <w:t>@</w:t>
      </w:r>
      <w:proofErr w:type="spellStart"/>
      <w:r w:rsidRPr="002031C6">
        <w:rPr>
          <w:rFonts w:ascii="Arial" w:hAnsi="Arial" w:cs="Arial"/>
          <w:color w:val="808080"/>
          <w:lang w:val="en-US"/>
        </w:rPr>
        <w:t>yandex</w:t>
      </w:r>
      <w:proofErr w:type="spellEnd"/>
      <w:r w:rsidRPr="002031C6">
        <w:rPr>
          <w:rFonts w:ascii="Arial" w:hAnsi="Arial" w:cs="Arial"/>
          <w:color w:val="808080"/>
        </w:rPr>
        <w:t>.</w:t>
      </w:r>
      <w:proofErr w:type="spellStart"/>
      <w:r w:rsidRPr="002031C6">
        <w:rPr>
          <w:rFonts w:ascii="Arial" w:hAnsi="Arial" w:cs="Arial"/>
          <w:color w:val="808080"/>
          <w:lang w:val="en-US"/>
        </w:rPr>
        <w:t>ru</w:t>
      </w:r>
      <w:proofErr w:type="spellEnd"/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b/>
          <w:sz w:val="20"/>
          <w:szCs w:val="20"/>
        </w:rPr>
      </w:pPr>
      <w:bookmarkStart w:id="21" w:name="_Toc136151961"/>
      <w:bookmarkStart w:id="22" w:name="_Toc136239803"/>
      <w:bookmarkStart w:id="23" w:name="_Toc136321777"/>
      <w:bookmarkStart w:id="24" w:name="_Toc136666929"/>
      <w:bookmarkStart w:id="25" w:name="_Toc153254257"/>
      <w:bookmarkStart w:id="26" w:name="_Toc153307152"/>
      <w:bookmarkStart w:id="27" w:name="_Toc158448882"/>
      <w:r w:rsidRPr="00B24A9F">
        <w:rPr>
          <w:rFonts w:ascii="Arial" w:hAnsi="Arial" w:cs="Arial"/>
          <w:b/>
          <w:sz w:val="20"/>
          <w:szCs w:val="20"/>
        </w:rPr>
        <w:t xml:space="preserve">3.2 График работы Администрации </w:t>
      </w:r>
      <w:proofErr w:type="spellStart"/>
      <w:r w:rsidRPr="00B24A9F">
        <w:rPr>
          <w:rFonts w:ascii="Arial" w:hAnsi="Arial" w:cs="Arial"/>
          <w:b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b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b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b/>
          <w:sz w:val="20"/>
          <w:szCs w:val="20"/>
        </w:rPr>
        <w:t xml:space="preserve">  района</w:t>
      </w:r>
      <w:proofErr w:type="gramStart"/>
      <w:r w:rsidRPr="00B24A9F">
        <w:rPr>
          <w:rFonts w:ascii="Arial" w:hAnsi="Arial" w:cs="Arial"/>
          <w:b/>
          <w:sz w:val="20"/>
          <w:szCs w:val="20"/>
        </w:rPr>
        <w:t xml:space="preserve"> </w:t>
      </w:r>
      <w:bookmarkEnd w:id="21"/>
      <w:bookmarkEnd w:id="22"/>
      <w:bookmarkEnd w:id="23"/>
      <w:bookmarkEnd w:id="24"/>
      <w:bookmarkEnd w:id="25"/>
      <w:bookmarkEnd w:id="26"/>
      <w:bookmarkEnd w:id="27"/>
      <w:r w:rsidRPr="00B24A9F">
        <w:rPr>
          <w:rFonts w:ascii="Arial" w:hAnsi="Arial" w:cs="Arial"/>
          <w:b/>
          <w:sz w:val="20"/>
          <w:szCs w:val="20"/>
        </w:rPr>
        <w:t>:</w:t>
      </w:r>
      <w:proofErr w:type="gramEnd"/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ab/>
        <w:t>Понедельник-пятница   с 8.00 до 16.20</w:t>
      </w:r>
      <w:r w:rsidRPr="00B24A9F">
        <w:rPr>
          <w:rFonts w:ascii="Arial" w:hAnsi="Arial" w:cs="Arial"/>
          <w:sz w:val="20"/>
          <w:szCs w:val="20"/>
        </w:rPr>
        <w:tab/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Перерыв  с 13.00 до 14.00</w:t>
      </w: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          Суббота – воскресенье выходной.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_Toc136151964"/>
      <w:bookmarkStart w:id="29" w:name="_Toc136239806"/>
      <w:bookmarkStart w:id="30" w:name="_Toc136321780"/>
      <w:bookmarkStart w:id="31" w:name="_Toc136666932"/>
      <w:bookmarkStart w:id="32" w:name="_Toc153254260"/>
      <w:bookmarkStart w:id="33" w:name="_Toc153307154"/>
      <w:bookmarkStart w:id="34" w:name="_Toc158448885"/>
      <w:r w:rsidRPr="00B24A9F">
        <w:rPr>
          <w:rFonts w:ascii="Arial" w:hAnsi="Arial" w:cs="Arial"/>
          <w:sz w:val="20"/>
          <w:szCs w:val="20"/>
        </w:rPr>
        <w:t xml:space="preserve">2. Сроки ожидания при предоставлении </w:t>
      </w:r>
      <w:bookmarkEnd w:id="28"/>
      <w:bookmarkEnd w:id="29"/>
      <w:bookmarkEnd w:id="30"/>
      <w:bookmarkEnd w:id="31"/>
      <w:bookmarkEnd w:id="32"/>
      <w:r w:rsidRPr="00B24A9F">
        <w:rPr>
          <w:rFonts w:ascii="Arial" w:hAnsi="Arial" w:cs="Arial"/>
          <w:sz w:val="20"/>
          <w:szCs w:val="20"/>
        </w:rPr>
        <w:t>муниципальной услуги</w:t>
      </w:r>
      <w:bookmarkEnd w:id="33"/>
      <w:bookmarkEnd w:id="34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Максимальное время ожидания в очереди при подаче документов на предоставление услуги не должно превышать 25 минут.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ind w:firstLine="720"/>
        <w:rPr>
          <w:rFonts w:ascii="Arial" w:hAnsi="Arial" w:cs="Arial"/>
          <w:b/>
          <w:sz w:val="20"/>
          <w:szCs w:val="20"/>
        </w:rPr>
      </w:pPr>
      <w:bookmarkStart w:id="35" w:name="sub_140"/>
      <w:bookmarkStart w:id="36" w:name="_Toc153307156"/>
      <w:bookmarkStart w:id="37" w:name="_Toc158448887"/>
      <w:bookmarkEnd w:id="20"/>
      <w:r w:rsidRPr="00B24A9F">
        <w:rPr>
          <w:rFonts w:ascii="Arial" w:hAnsi="Arial" w:cs="Arial"/>
          <w:b/>
          <w:sz w:val="20"/>
          <w:szCs w:val="20"/>
        </w:rPr>
        <w:t>3.3. Требования к составу документов, необходимых для предоставления мун</w:t>
      </w:r>
      <w:r w:rsidRPr="00B24A9F">
        <w:rPr>
          <w:rFonts w:ascii="Arial" w:hAnsi="Arial" w:cs="Arial"/>
          <w:b/>
          <w:sz w:val="20"/>
          <w:szCs w:val="20"/>
        </w:rPr>
        <w:t>и</w:t>
      </w:r>
      <w:r w:rsidRPr="00B24A9F">
        <w:rPr>
          <w:rFonts w:ascii="Arial" w:hAnsi="Arial" w:cs="Arial"/>
          <w:b/>
          <w:sz w:val="20"/>
          <w:szCs w:val="20"/>
        </w:rPr>
        <w:t>ципальной услуги</w:t>
      </w:r>
      <w:bookmarkEnd w:id="36"/>
      <w:bookmarkEnd w:id="37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Для предоставления услуги заявителем </w:t>
      </w:r>
      <w:proofErr w:type="gramStart"/>
      <w:r w:rsidRPr="00B24A9F">
        <w:rPr>
          <w:rFonts w:ascii="Arial" w:hAnsi="Arial" w:cs="Arial"/>
          <w:sz w:val="20"/>
          <w:szCs w:val="20"/>
        </w:rPr>
        <w:t>предоставляются документы</w:t>
      </w:r>
      <w:proofErr w:type="gramEnd"/>
      <w:r w:rsidRPr="00B24A9F">
        <w:rPr>
          <w:rFonts w:ascii="Arial" w:hAnsi="Arial" w:cs="Arial"/>
          <w:sz w:val="20"/>
          <w:szCs w:val="20"/>
        </w:rPr>
        <w:t xml:space="preserve"> в соответствии с перечнем документов настоящего Регламента.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По своему желанию заявитель дополнительно может представить иные документы, которые, по его мнению, имеют значение для предоставл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 xml:space="preserve">ния услуги.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Заявления о предоставлении услуги составляются по установленным формам. Заявл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ния могут быть заполнены от руки или машинным способом, распечатаны посредством эле</w:t>
      </w:r>
      <w:r w:rsidRPr="00B24A9F">
        <w:rPr>
          <w:rFonts w:ascii="Arial" w:hAnsi="Arial" w:cs="Arial"/>
          <w:sz w:val="20"/>
          <w:szCs w:val="20"/>
        </w:rPr>
        <w:t>к</w:t>
      </w:r>
      <w:r w:rsidRPr="00B24A9F">
        <w:rPr>
          <w:rFonts w:ascii="Arial" w:hAnsi="Arial" w:cs="Arial"/>
          <w:sz w:val="20"/>
          <w:szCs w:val="20"/>
        </w:rPr>
        <w:t>тронных печатающих устройств.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Акты органов государственной власти и акты органов местного самоуправления, а также акты судов, установивших права заявителя или результаты государственной</w:t>
      </w:r>
      <w:r w:rsidRPr="00B24A9F">
        <w:rPr>
          <w:rFonts w:ascii="Arial" w:hAnsi="Arial" w:cs="Arial"/>
          <w:sz w:val="20"/>
          <w:szCs w:val="20"/>
        </w:rPr>
        <w:tab/>
        <w:t xml:space="preserve"> регис</w:t>
      </w:r>
      <w:r w:rsidRPr="00B24A9F">
        <w:rPr>
          <w:rFonts w:ascii="Arial" w:hAnsi="Arial" w:cs="Arial"/>
          <w:sz w:val="20"/>
          <w:szCs w:val="20"/>
        </w:rPr>
        <w:t>т</w:t>
      </w:r>
      <w:r w:rsidRPr="00B24A9F">
        <w:rPr>
          <w:rFonts w:ascii="Arial" w:hAnsi="Arial" w:cs="Arial"/>
          <w:sz w:val="20"/>
          <w:szCs w:val="20"/>
        </w:rPr>
        <w:t>рации, представляются в виде надлежаще заверенных копий.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rPr>
          <w:rFonts w:ascii="Arial" w:hAnsi="Arial" w:cs="Arial"/>
          <w:b/>
          <w:sz w:val="20"/>
          <w:szCs w:val="20"/>
        </w:rPr>
      </w:pPr>
      <w:bookmarkStart w:id="38" w:name="_Toc136151967"/>
      <w:bookmarkStart w:id="39" w:name="_Toc136239809"/>
      <w:bookmarkStart w:id="40" w:name="_Toc136321783"/>
      <w:bookmarkStart w:id="41" w:name="_Toc136666935"/>
      <w:bookmarkStart w:id="42" w:name="_Toc153254263"/>
      <w:bookmarkStart w:id="43" w:name="_Toc153307157"/>
      <w:bookmarkStart w:id="44" w:name="_Toc158448888"/>
      <w:r w:rsidRPr="00B24A9F">
        <w:rPr>
          <w:rFonts w:ascii="Arial" w:hAnsi="Arial" w:cs="Arial"/>
          <w:b/>
          <w:sz w:val="20"/>
          <w:szCs w:val="20"/>
        </w:rPr>
        <w:t xml:space="preserve">3.4. Требования к размещению и оформлению помещений органов </w:t>
      </w:r>
      <w:bookmarkEnd w:id="38"/>
      <w:bookmarkEnd w:id="39"/>
      <w:bookmarkEnd w:id="40"/>
      <w:bookmarkEnd w:id="41"/>
      <w:bookmarkEnd w:id="42"/>
      <w:r w:rsidRPr="00B24A9F">
        <w:rPr>
          <w:rFonts w:ascii="Arial" w:hAnsi="Arial" w:cs="Arial"/>
          <w:b/>
          <w:sz w:val="20"/>
          <w:szCs w:val="20"/>
        </w:rPr>
        <w:t>предоставл</w:t>
      </w:r>
      <w:r w:rsidRPr="00B24A9F">
        <w:rPr>
          <w:rFonts w:ascii="Arial" w:hAnsi="Arial" w:cs="Arial"/>
          <w:b/>
          <w:sz w:val="20"/>
          <w:szCs w:val="20"/>
        </w:rPr>
        <w:t>е</w:t>
      </w:r>
      <w:r w:rsidRPr="00B24A9F">
        <w:rPr>
          <w:rFonts w:ascii="Arial" w:hAnsi="Arial" w:cs="Arial"/>
          <w:b/>
          <w:sz w:val="20"/>
          <w:szCs w:val="20"/>
        </w:rPr>
        <w:t>ния</w:t>
      </w:r>
      <w:bookmarkStart w:id="45" w:name="_Toc136151973"/>
      <w:bookmarkStart w:id="46" w:name="_Toc153254269"/>
      <w:bookmarkStart w:id="47" w:name="_Toc136151971"/>
      <w:bookmarkStart w:id="48" w:name="_Toc153254267"/>
      <w:bookmarkStart w:id="49" w:name="_Toc136151969"/>
      <w:bookmarkStart w:id="50" w:name="_Toc153254265"/>
      <w:bookmarkStart w:id="51" w:name="_Toc136151968"/>
      <w:bookmarkStart w:id="52" w:name="_Toc153254264"/>
      <w:bookmarkEnd w:id="43"/>
      <w:bookmarkEnd w:id="44"/>
    </w:p>
    <w:p w:rsidR="00B41F10" w:rsidRPr="00B24A9F" w:rsidRDefault="00B41F10" w:rsidP="00B41F10">
      <w:pPr>
        <w:ind w:firstLine="720"/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  <w:bookmarkStart w:id="53" w:name="_Toc153307162"/>
      <w:bookmarkStart w:id="54" w:name="_Toc158448892"/>
      <w:bookmarkEnd w:id="49"/>
      <w:bookmarkEnd w:id="50"/>
      <w:bookmarkEnd w:id="51"/>
      <w:bookmarkEnd w:id="52"/>
      <w:r w:rsidRPr="00B24A9F">
        <w:rPr>
          <w:rFonts w:ascii="Arial" w:hAnsi="Arial" w:cs="Arial"/>
          <w:sz w:val="20"/>
          <w:szCs w:val="20"/>
        </w:rPr>
        <w:t>1. Требования к местам для информирования</w:t>
      </w:r>
      <w:bookmarkEnd w:id="47"/>
      <w:bookmarkEnd w:id="48"/>
      <w:bookmarkEnd w:id="53"/>
      <w:bookmarkEnd w:id="54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Места информирования, предназначенные для ознакомления заявителей с информационн</w:t>
      </w:r>
      <w:r w:rsidRPr="00B24A9F">
        <w:rPr>
          <w:rFonts w:ascii="Arial" w:hAnsi="Arial" w:cs="Arial"/>
          <w:sz w:val="20"/>
          <w:szCs w:val="20"/>
        </w:rPr>
        <w:t>ы</w:t>
      </w:r>
      <w:r w:rsidRPr="00B24A9F">
        <w:rPr>
          <w:rFonts w:ascii="Arial" w:hAnsi="Arial" w:cs="Arial"/>
          <w:sz w:val="20"/>
          <w:szCs w:val="20"/>
        </w:rPr>
        <w:t xml:space="preserve">ми материалами, оборудуются: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информационными стендами;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стульями и столами для возможности оформления документов.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  <w:bookmarkStart w:id="55" w:name="_Toc136151972"/>
      <w:bookmarkStart w:id="56" w:name="_Toc153254268"/>
      <w:bookmarkStart w:id="57" w:name="_Toc153307163"/>
      <w:bookmarkStart w:id="58" w:name="_Toc158448893"/>
      <w:r w:rsidRPr="00B24A9F">
        <w:rPr>
          <w:rFonts w:ascii="Arial" w:hAnsi="Arial" w:cs="Arial"/>
          <w:sz w:val="20"/>
          <w:szCs w:val="20"/>
        </w:rPr>
        <w:t>2. Требования к местам для ожидания</w:t>
      </w:r>
      <w:bookmarkEnd w:id="55"/>
      <w:bookmarkEnd w:id="56"/>
      <w:bookmarkEnd w:id="57"/>
      <w:bookmarkEnd w:id="58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Места ожидания должны соответствовать комфортным условиям для заявителей и о</w:t>
      </w:r>
      <w:r w:rsidRPr="00B24A9F">
        <w:rPr>
          <w:rFonts w:ascii="Arial" w:hAnsi="Arial" w:cs="Arial"/>
          <w:sz w:val="20"/>
          <w:szCs w:val="20"/>
        </w:rPr>
        <w:t>п</w:t>
      </w:r>
      <w:r w:rsidRPr="00B24A9F">
        <w:rPr>
          <w:rFonts w:ascii="Arial" w:hAnsi="Arial" w:cs="Arial"/>
          <w:sz w:val="20"/>
          <w:szCs w:val="20"/>
        </w:rPr>
        <w:t>тимальным условиям работы специалистов.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Места ожидания в очереди на предоставление или получение документов могут быть оборудованы стульями, скамь</w:t>
      </w:r>
      <w:r w:rsidRPr="00B24A9F">
        <w:rPr>
          <w:rFonts w:ascii="Arial" w:hAnsi="Arial" w:cs="Arial"/>
          <w:sz w:val="20"/>
          <w:szCs w:val="20"/>
        </w:rPr>
        <w:t>я</w:t>
      </w:r>
      <w:r w:rsidRPr="00B24A9F">
        <w:rPr>
          <w:rFonts w:ascii="Arial" w:hAnsi="Arial" w:cs="Arial"/>
          <w:sz w:val="20"/>
          <w:szCs w:val="20"/>
        </w:rPr>
        <w:t xml:space="preserve">ми. </w:t>
      </w:r>
    </w:p>
    <w:bookmarkEnd w:id="45"/>
    <w:bookmarkEnd w:id="46"/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widowControl w:val="0"/>
        <w:tabs>
          <w:tab w:val="num" w:pos="0"/>
        </w:tabs>
        <w:ind w:hanging="284"/>
        <w:rPr>
          <w:rFonts w:ascii="Arial" w:hAnsi="Arial" w:cs="Arial"/>
          <w:b/>
          <w:sz w:val="20"/>
          <w:szCs w:val="20"/>
        </w:rPr>
      </w:pPr>
      <w:bookmarkStart w:id="59" w:name="_Toc158448897"/>
      <w:r w:rsidRPr="00B24A9F">
        <w:rPr>
          <w:rFonts w:ascii="Arial" w:hAnsi="Arial" w:cs="Arial"/>
          <w:b/>
          <w:sz w:val="20"/>
          <w:szCs w:val="20"/>
        </w:rPr>
        <w:t>3.5. Административные процедуры</w:t>
      </w:r>
      <w:bookmarkEnd w:id="59"/>
    </w:p>
    <w:p w:rsidR="00B41F10" w:rsidRPr="00B24A9F" w:rsidRDefault="00B41F10" w:rsidP="00B41F10">
      <w:pPr>
        <w:jc w:val="center"/>
        <w:rPr>
          <w:rFonts w:ascii="Arial" w:hAnsi="Arial" w:cs="Arial"/>
          <w:b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_Toc136151977"/>
      <w:bookmarkStart w:id="61" w:name="_Toc136239813"/>
      <w:bookmarkStart w:id="62" w:name="_Toc136321787"/>
      <w:bookmarkStart w:id="63" w:name="_Toc136666939"/>
      <w:bookmarkStart w:id="64" w:name="_Toc153254272"/>
      <w:bookmarkStart w:id="65" w:name="_Toc158448898"/>
      <w:r w:rsidRPr="00B24A9F">
        <w:rPr>
          <w:rFonts w:ascii="Arial" w:hAnsi="Arial" w:cs="Arial"/>
          <w:sz w:val="20"/>
          <w:szCs w:val="20"/>
        </w:rPr>
        <w:t>1. Последовательность административных действий (процедур)</w:t>
      </w:r>
      <w:bookmarkEnd w:id="60"/>
      <w:bookmarkEnd w:id="61"/>
      <w:bookmarkEnd w:id="62"/>
      <w:bookmarkEnd w:id="63"/>
      <w:bookmarkEnd w:id="64"/>
      <w:bookmarkEnd w:id="65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Предоставление муниципальной услуги включает в себя следующие административные пр</w:t>
      </w:r>
      <w:r w:rsidRPr="00B24A9F">
        <w:rPr>
          <w:rFonts w:ascii="Arial" w:hAnsi="Arial" w:cs="Arial"/>
          <w:sz w:val="20"/>
          <w:szCs w:val="20"/>
        </w:rPr>
        <w:t>о</w:t>
      </w:r>
      <w:r w:rsidRPr="00B24A9F">
        <w:rPr>
          <w:rFonts w:ascii="Arial" w:hAnsi="Arial" w:cs="Arial"/>
          <w:sz w:val="20"/>
          <w:szCs w:val="20"/>
        </w:rPr>
        <w:t>цедуры: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прием документов;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рассмотрение заявления;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оформление отказа в предоставлении муниципальной услуги;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оформление правоотношений с заявителем.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_Toc158448899"/>
      <w:r w:rsidRPr="00B24A9F">
        <w:rPr>
          <w:rFonts w:ascii="Arial" w:hAnsi="Arial" w:cs="Arial"/>
          <w:sz w:val="20"/>
          <w:szCs w:val="20"/>
        </w:rPr>
        <w:t>2. Прием документов</w:t>
      </w:r>
      <w:bookmarkEnd w:id="66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Основанием для начала предоставления муниципальной услуги  является личное обращение заявителя (его представителя, доверенного лица) в орган предоставления с комплектом д</w:t>
      </w:r>
      <w:r w:rsidRPr="00B24A9F">
        <w:rPr>
          <w:rFonts w:ascii="Arial" w:hAnsi="Arial" w:cs="Arial"/>
          <w:sz w:val="20"/>
          <w:szCs w:val="20"/>
        </w:rPr>
        <w:t>о</w:t>
      </w:r>
      <w:r w:rsidRPr="00B24A9F">
        <w:rPr>
          <w:rFonts w:ascii="Arial" w:hAnsi="Arial" w:cs="Arial"/>
          <w:sz w:val="20"/>
          <w:szCs w:val="20"/>
        </w:rPr>
        <w:t>кументов, необходимых для предоставления муниципальной услуги.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24A9F">
        <w:rPr>
          <w:rFonts w:ascii="Arial" w:hAnsi="Arial" w:cs="Arial"/>
          <w:sz w:val="20"/>
          <w:szCs w:val="20"/>
        </w:rPr>
        <w:t>Специалист Администрации устанавливает предмет обращения, устанавливает ли</w:t>
      </w:r>
      <w:r w:rsidRPr="00B24A9F">
        <w:rPr>
          <w:rFonts w:ascii="Arial" w:hAnsi="Arial" w:cs="Arial"/>
          <w:sz w:val="20"/>
          <w:szCs w:val="20"/>
        </w:rPr>
        <w:t>ч</w:t>
      </w:r>
      <w:r w:rsidRPr="00B24A9F">
        <w:rPr>
          <w:rFonts w:ascii="Arial" w:hAnsi="Arial" w:cs="Arial"/>
          <w:sz w:val="20"/>
          <w:szCs w:val="20"/>
        </w:rPr>
        <w:t>ность заявителя, проверяет документ, удостоверяющий личность, проверяет наличие всех необходимых документов исходя из соответствующего перечня (п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речней) документов, представляемых на предоставление муниципальной услуги, проверяет соответствие представленных документов  требованиям, установленных настоящим Регл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 xml:space="preserve">ментом, сличает </w:t>
      </w:r>
      <w:r w:rsidRPr="00B24A9F">
        <w:rPr>
          <w:rFonts w:ascii="Arial" w:hAnsi="Arial" w:cs="Arial"/>
          <w:sz w:val="20"/>
          <w:szCs w:val="20"/>
        </w:rPr>
        <w:lastRenderedPageBreak/>
        <w:t>представленные экземпляры оригиналов и копий документов (в том числе нотариально удостоверенные) друг с др</w:t>
      </w:r>
      <w:r w:rsidRPr="00B24A9F">
        <w:rPr>
          <w:rFonts w:ascii="Arial" w:hAnsi="Arial" w:cs="Arial"/>
          <w:sz w:val="20"/>
          <w:szCs w:val="20"/>
        </w:rPr>
        <w:t>у</w:t>
      </w:r>
      <w:r w:rsidRPr="00B24A9F">
        <w:rPr>
          <w:rFonts w:ascii="Arial" w:hAnsi="Arial" w:cs="Arial"/>
          <w:sz w:val="20"/>
          <w:szCs w:val="20"/>
        </w:rPr>
        <w:t>гом.</w:t>
      </w:r>
      <w:proofErr w:type="gramEnd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При установлении фактов отсутствия необходимых документов, несоответствия представленных документов требованиям, специалист Администрации ув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домляет заявителя о наличии препятствий для представления муниципальной услуги, объясняет заявителю с</w:t>
      </w:r>
      <w:r w:rsidRPr="00B24A9F">
        <w:rPr>
          <w:rFonts w:ascii="Arial" w:hAnsi="Arial" w:cs="Arial"/>
          <w:sz w:val="20"/>
          <w:szCs w:val="20"/>
        </w:rPr>
        <w:t>о</w:t>
      </w:r>
      <w:r w:rsidRPr="00B24A9F">
        <w:rPr>
          <w:rFonts w:ascii="Arial" w:hAnsi="Arial" w:cs="Arial"/>
          <w:sz w:val="20"/>
          <w:szCs w:val="20"/>
        </w:rPr>
        <w:t>держание выявленных недостатков представленных документов и предлагает принять меры по их устран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нию: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при согласии Заявителя устранить препятствия специалист  возвращает представле</w:t>
      </w:r>
      <w:r w:rsidRPr="00B24A9F">
        <w:rPr>
          <w:rFonts w:ascii="Arial" w:hAnsi="Arial" w:cs="Arial"/>
          <w:sz w:val="20"/>
          <w:szCs w:val="20"/>
        </w:rPr>
        <w:t>н</w:t>
      </w:r>
      <w:r w:rsidRPr="00B24A9F">
        <w:rPr>
          <w:rFonts w:ascii="Arial" w:hAnsi="Arial" w:cs="Arial"/>
          <w:sz w:val="20"/>
          <w:szCs w:val="20"/>
        </w:rPr>
        <w:t xml:space="preserve">ные документы;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при несогласии Заявителя устранить препятствия специалист  обращает его внимание, что указанное обстоятельство может препятствовать предоставлению муниципальной усл</w:t>
      </w:r>
      <w:r w:rsidRPr="00B24A9F">
        <w:rPr>
          <w:rFonts w:ascii="Arial" w:hAnsi="Arial" w:cs="Arial"/>
          <w:sz w:val="20"/>
          <w:szCs w:val="20"/>
        </w:rPr>
        <w:t>у</w:t>
      </w:r>
      <w:r w:rsidRPr="00B24A9F">
        <w:rPr>
          <w:rFonts w:ascii="Arial" w:hAnsi="Arial" w:cs="Arial"/>
          <w:sz w:val="20"/>
          <w:szCs w:val="20"/>
        </w:rPr>
        <w:t>ги.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Сотрудник, уполномоченный на прием заявлений, формирует результат администр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тивной процедуры по приему документов (дело принятых документов) и передает его в п</w:t>
      </w:r>
      <w:r w:rsidRPr="00B24A9F">
        <w:rPr>
          <w:rFonts w:ascii="Arial" w:hAnsi="Arial" w:cs="Arial"/>
          <w:sz w:val="20"/>
          <w:szCs w:val="20"/>
        </w:rPr>
        <w:t>о</w:t>
      </w:r>
      <w:r w:rsidRPr="00B24A9F">
        <w:rPr>
          <w:rFonts w:ascii="Arial" w:hAnsi="Arial" w:cs="Arial"/>
          <w:sz w:val="20"/>
          <w:szCs w:val="20"/>
        </w:rPr>
        <w:t>рядке делопроизводства в общий отдел Администрации для его регистрации.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Общий максимальный срок приема документов от физических лиц и их представит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лей не может превышать 20 минут при приеме документов на предоставление одного з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 xml:space="preserve">мельного участка.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При приеме документов на предоставление большего количества земельных участков максимальный срок приема документов увеличивается на 5 минут для каждого земельного уч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 xml:space="preserve">стка.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_Toc158448900"/>
      <w:r w:rsidRPr="00B24A9F">
        <w:rPr>
          <w:rFonts w:ascii="Arial" w:hAnsi="Arial" w:cs="Arial"/>
          <w:sz w:val="20"/>
          <w:szCs w:val="20"/>
        </w:rPr>
        <w:t>3. Рассмотрение заявления</w:t>
      </w:r>
      <w:bookmarkEnd w:id="67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Основанием для начала процедуры рассмотрения заявления является получение руководителем документов для рассмотр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 xml:space="preserve">ния заявления.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Руководитель рассматривает поступившее заявление, принимает решение о назнач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нии специалиста и передает его в порядке делопроизводства этому специалисту.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_Toc158448901"/>
      <w:r w:rsidRPr="00B24A9F">
        <w:rPr>
          <w:rFonts w:ascii="Arial" w:hAnsi="Arial" w:cs="Arial"/>
          <w:sz w:val="20"/>
          <w:szCs w:val="20"/>
        </w:rPr>
        <w:t>4. Оформление отказа в предоставлении муниципальной услуги</w:t>
      </w:r>
      <w:bookmarkEnd w:id="68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Основанием для начала процедуры оформления отказа в предоставлении муниципальной услуги является принятие решения специалистом о наличии оснований для отк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 xml:space="preserve">за в предоставлении муниципальной услуги.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Специалист готовит уведомление об отказе предоставления муниципальной услуги с перечнем оснований для отказа в предоставлении муниципальной услуги и передает его в порядке делопроизводства руководителю.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Руководитель подписывает итоговый документ – решение об отказе предоставления муниципальной услуги с перечнем оснований для отказа в предоста</w:t>
      </w:r>
      <w:r w:rsidRPr="00B24A9F">
        <w:rPr>
          <w:rFonts w:ascii="Arial" w:hAnsi="Arial" w:cs="Arial"/>
          <w:sz w:val="20"/>
          <w:szCs w:val="20"/>
        </w:rPr>
        <w:t>в</w:t>
      </w:r>
      <w:r w:rsidRPr="00B24A9F">
        <w:rPr>
          <w:rFonts w:ascii="Arial" w:hAnsi="Arial" w:cs="Arial"/>
          <w:sz w:val="20"/>
          <w:szCs w:val="20"/>
        </w:rPr>
        <w:t>лении муниципальной услуги.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Специалист направляет заявителю итоговый документ – решение об отказе предоставления муниципальной услуги с перечнем оснований для отказа в предоставлении мун</w:t>
      </w:r>
      <w:r w:rsidRPr="00B24A9F">
        <w:rPr>
          <w:rFonts w:ascii="Arial" w:hAnsi="Arial" w:cs="Arial"/>
          <w:sz w:val="20"/>
          <w:szCs w:val="20"/>
        </w:rPr>
        <w:t>и</w:t>
      </w:r>
      <w:r w:rsidRPr="00B24A9F">
        <w:rPr>
          <w:rFonts w:ascii="Arial" w:hAnsi="Arial" w:cs="Arial"/>
          <w:sz w:val="20"/>
          <w:szCs w:val="20"/>
        </w:rPr>
        <w:t>ципальной услуги.</w:t>
      </w:r>
    </w:p>
    <w:p w:rsidR="00B41F10" w:rsidRPr="00B24A9F" w:rsidRDefault="00B41F10" w:rsidP="00B41F10">
      <w:pPr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_Toc158448906"/>
      <w:r w:rsidRPr="00B24A9F">
        <w:rPr>
          <w:rFonts w:ascii="Arial" w:hAnsi="Arial" w:cs="Arial"/>
          <w:sz w:val="20"/>
          <w:szCs w:val="20"/>
        </w:rPr>
        <w:t>5. Оформление правоотношений с заявителем</w:t>
      </w:r>
      <w:bookmarkEnd w:id="69"/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Основанием для начала процедуры оформления правоотношений с заявителем является получение специалистом дела принятых документов для оформления правоустанавл</w:t>
      </w:r>
      <w:r w:rsidRPr="00B24A9F">
        <w:rPr>
          <w:rFonts w:ascii="Arial" w:hAnsi="Arial" w:cs="Arial"/>
          <w:sz w:val="20"/>
          <w:szCs w:val="20"/>
        </w:rPr>
        <w:t>и</w:t>
      </w:r>
      <w:r w:rsidRPr="00B24A9F">
        <w:rPr>
          <w:rFonts w:ascii="Arial" w:hAnsi="Arial" w:cs="Arial"/>
          <w:sz w:val="20"/>
          <w:szCs w:val="20"/>
        </w:rPr>
        <w:t>вающих документов.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Специалист готовит проект правового акта о предоставлении земельного участка для целей не связанных со строительством и передает его на подпись главе Администр</w:t>
      </w:r>
      <w:r w:rsidRPr="00B24A9F">
        <w:rPr>
          <w:rFonts w:ascii="Arial" w:hAnsi="Arial" w:cs="Arial"/>
          <w:sz w:val="20"/>
          <w:szCs w:val="20"/>
        </w:rPr>
        <w:t>а</w:t>
      </w:r>
      <w:r w:rsidRPr="00B24A9F">
        <w:rPr>
          <w:rFonts w:ascii="Arial" w:hAnsi="Arial" w:cs="Arial"/>
          <w:sz w:val="20"/>
          <w:szCs w:val="20"/>
        </w:rPr>
        <w:t>ции.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После подписания постановления специалист готовит договор аренды земельного участка. 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Специалист передает заявителю для подписи оба экземпляра договора аренды на з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 xml:space="preserve">мельный участок с печатью и подписью главы администрации </w:t>
      </w:r>
      <w:proofErr w:type="spellStart"/>
      <w:r w:rsidRPr="00B24A9F">
        <w:rPr>
          <w:rFonts w:ascii="Arial" w:hAnsi="Arial" w:cs="Arial"/>
          <w:sz w:val="20"/>
          <w:szCs w:val="20"/>
        </w:rPr>
        <w:t>Западнодвинского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района. После по</w:t>
      </w:r>
      <w:r w:rsidRPr="00B24A9F">
        <w:rPr>
          <w:rFonts w:ascii="Arial" w:hAnsi="Arial" w:cs="Arial"/>
          <w:sz w:val="20"/>
          <w:szCs w:val="20"/>
        </w:rPr>
        <w:t>д</w:t>
      </w:r>
      <w:r w:rsidRPr="00B24A9F">
        <w:rPr>
          <w:rFonts w:ascii="Arial" w:hAnsi="Arial" w:cs="Arial"/>
          <w:sz w:val="20"/>
          <w:szCs w:val="20"/>
        </w:rPr>
        <w:t>писания итогового документа – правоустанавливающего документа на земельный участок заявителем специалист возвращает заявителю первый экземпляр, а второй экземпляр пом</w:t>
      </w:r>
      <w:r w:rsidRPr="00B24A9F">
        <w:rPr>
          <w:rFonts w:ascii="Arial" w:hAnsi="Arial" w:cs="Arial"/>
          <w:sz w:val="20"/>
          <w:szCs w:val="20"/>
        </w:rPr>
        <w:t>е</w:t>
      </w:r>
      <w:r w:rsidRPr="00B24A9F">
        <w:rPr>
          <w:rFonts w:ascii="Arial" w:hAnsi="Arial" w:cs="Arial"/>
          <w:sz w:val="20"/>
          <w:szCs w:val="20"/>
        </w:rPr>
        <w:t>щает в дело.</w:t>
      </w:r>
    </w:p>
    <w:p w:rsidR="00B41F10" w:rsidRPr="00B24A9F" w:rsidRDefault="00B41F10" w:rsidP="00B41F10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</w:rPr>
        <w:t>3.6. Условия и сроки предоставления муниципальной услуги</w:t>
      </w:r>
    </w:p>
    <w:p w:rsidR="00B41F10" w:rsidRPr="00B24A9F" w:rsidRDefault="00B41F10" w:rsidP="00B41F1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3.6.1. Предоставление муниципальной услуги осуществляется с момента поступления в Администрацию скомплектованного пакета документов, необходимого для рассмотрения вопроса о предоставлении муниципальной услуги. Общий срок предоставления услуги не должен превышать 30 дней со дня подачи заявления о предоставлении услуги (при наличии всех необходимых документов).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lastRenderedPageBreak/>
        <w:t>3.6.2. Индивидуальное устное информирование каждого заинтересованного лица сотрудником осуществляется не более 20 минут.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3.6.3. В случае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 если для подготовки ответа требуется продолжительное время, сотрудник, осуществляющий индивидуальное устное информирование, может предложить заинтересованному лицу обратиться в Администрацию в письменном виде, либо назначить другое удобное для него время.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3.6.4. Специалист Администрации  не вправе осуществлять информирование, выходящее за рамки стандартных процедур и условий выполнения муниципальной услуги и влияющее прямо или косвенно на решение заинтересованного лица.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3.6.5. Индивидуальное информирование при поступлении письменного обращения заинтересованного лица в Администрацию осуществляется путем направления ему ответа почтовым отправлением или по электронной почте.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3.6.6. После поступления письменного обращения в Администрацию руководитель в соответствии со своей компетенцией определяет исполнителя для подготовки ответа.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3.6.7. Ответ на обращение заинтересованного лица готовится в письменном виде, в простой, четкой и понятной форме и должен содержать ответы на поставленные вопросы. В нем должны быть указаны фамилия, имя, отчество, номер телефона исполнителя.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3.6.8. Ответ может направляться в письменном виде, либо по электронной почте в зависимости от способа обращения заинтересованного лица или по его желанию.</w:t>
      </w:r>
    </w:p>
    <w:p w:rsidR="00B41F10" w:rsidRPr="00B24A9F" w:rsidRDefault="00B41F10" w:rsidP="00B41F10">
      <w:pPr>
        <w:ind w:firstLine="708"/>
        <w:jc w:val="both"/>
        <w:rPr>
          <w:rStyle w:val="FontStyle13"/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3.6.9. При информировании в письменном виде ответ на обращение направляется заинтересованному лицу в течение 30 календарных дней со дня поступления заявления.</w:t>
      </w:r>
    </w:p>
    <w:p w:rsidR="00B41F10" w:rsidRPr="00B24A9F" w:rsidRDefault="00B41F10" w:rsidP="00B41F1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</w:rPr>
        <w:t>3.7. Перечень оснований для отказа в предоставлении муниципальной услуги и в приостановлении оказания муниципальной услуги</w:t>
      </w:r>
    </w:p>
    <w:p w:rsidR="00B41F10" w:rsidRPr="00B24A9F" w:rsidRDefault="00B41F10" w:rsidP="00B41F10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- В предоставлении муниципальной услуги может быть отказано по следующим основаниям:</w:t>
      </w:r>
    </w:p>
    <w:p w:rsidR="00B41F10" w:rsidRPr="00B24A9F" w:rsidRDefault="00B41F10" w:rsidP="00B41F10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изъятия земельных участков из оборота;</w:t>
      </w:r>
    </w:p>
    <w:p w:rsidR="00B41F10" w:rsidRPr="00B24A9F" w:rsidRDefault="00B41F10" w:rsidP="00B41F10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установленного федеральным законом запрета на приватизацию земельных участков;</w:t>
      </w:r>
    </w:p>
    <w:p w:rsidR="00B41F10" w:rsidRPr="00B24A9F" w:rsidRDefault="00B41F10" w:rsidP="00B41F10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- резервирования земель для государственных нужд; </w:t>
      </w:r>
    </w:p>
    <w:p w:rsidR="00B41F10" w:rsidRPr="00B24A9F" w:rsidRDefault="00B41F10" w:rsidP="00B41F10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заявление представлено заявителем, не имеющим право на приобретение земельного участка.</w:t>
      </w:r>
    </w:p>
    <w:p w:rsidR="00B41F10" w:rsidRPr="00B24A9F" w:rsidRDefault="00B41F10" w:rsidP="00B41F1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 Принятое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 заказным письмом с уведомлением о вручении.</w:t>
      </w:r>
    </w:p>
    <w:p w:rsidR="00B41F10" w:rsidRPr="00B24A9F" w:rsidRDefault="00B41F10" w:rsidP="00B41F1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- 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B41F10" w:rsidRPr="00B24A9F" w:rsidRDefault="00B41F10" w:rsidP="00B41F10">
      <w:pPr>
        <w:tabs>
          <w:tab w:val="num" w:pos="1413"/>
        </w:tabs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Оказание муниципальной услуги может быть приостановлено по следующим основаниям:</w:t>
      </w:r>
    </w:p>
    <w:p w:rsidR="00B41F10" w:rsidRPr="00B24A9F" w:rsidRDefault="00B41F10" w:rsidP="00B41F10">
      <w:pPr>
        <w:tabs>
          <w:tab w:val="num" w:pos="1413"/>
        </w:tabs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1) наличие соответствующего заявления заявителя;</w:t>
      </w:r>
    </w:p>
    <w:p w:rsidR="00B41F10" w:rsidRPr="00B24A9F" w:rsidRDefault="00B41F10" w:rsidP="00B41F10">
      <w:pPr>
        <w:tabs>
          <w:tab w:val="num" w:pos="1080"/>
        </w:tabs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2) предоставление заявителем документов, содержащих устранимые ошибки или противоречивые сведения;</w:t>
      </w:r>
    </w:p>
    <w:p w:rsidR="00B41F10" w:rsidRPr="00B24A9F" w:rsidRDefault="00B41F10" w:rsidP="00B41F10">
      <w:pPr>
        <w:tabs>
          <w:tab w:val="num" w:pos="1413"/>
        </w:tabs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3) непредставление заявителем комплекта документов, предусмотренных  настоящим Регламентом;</w:t>
      </w:r>
    </w:p>
    <w:p w:rsidR="00B41F10" w:rsidRPr="00B24A9F" w:rsidRDefault="00B41F10" w:rsidP="00B41F10">
      <w:pPr>
        <w:tabs>
          <w:tab w:val="num" w:pos="1413"/>
        </w:tabs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4) наличие соответствующих постановлений (актов) судов, решений правоохранительных органов.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Принятое отделом решение о приостановлении оказания муниципальной услуги оформляется письменно с указанием причин, послуживших основанием для приостановления оказания муниципальной услуги, и в течение трех рабочих дней с момента принятия соответствующего решения направляется заявителю заказным письмом.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 Решение о приостановлении оказания муниципальной услуги должно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- В случае не устранения заявителем в течение месяца со дня возникновения оснований для приостановления оказания муниципальной услуги причин, послуживших основанием для 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приостановления оказания муниципальной услуги, предоставленные заявителем или его уполномоченным представителем документы  возвращаются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заявителю.</w:t>
      </w:r>
    </w:p>
    <w:bookmarkEnd w:id="35"/>
    <w:p w:rsidR="00B41F10" w:rsidRPr="00B24A9F" w:rsidRDefault="00B41F10" w:rsidP="00B41F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autoSpaceDE w:val="0"/>
        <w:autoSpaceDN w:val="0"/>
        <w:adjustRightInd w:val="0"/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</w:rPr>
        <w:lastRenderedPageBreak/>
        <w:t>3.8. Другие положения, характеризующие требования к предоставлению муниципальной услуги</w:t>
      </w: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-Муниципальная услуга предоставляется бесплатно.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Взаимодействие физических и юридических лиц с поставщиком муниципальной услуги осуществляется при личном общении, посредством телефонной и мобильной связи, электронной почты.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pStyle w:val="ConsPlusNormal"/>
        <w:ind w:firstLine="540"/>
        <w:jc w:val="both"/>
        <w:rPr>
          <w:b/>
          <w:color w:val="000000"/>
        </w:rPr>
      </w:pPr>
    </w:p>
    <w:p w:rsidR="00B41F10" w:rsidRPr="00B24A9F" w:rsidRDefault="00B41F10" w:rsidP="00B41F10">
      <w:pPr>
        <w:pStyle w:val="ConsPlusNormal"/>
        <w:ind w:firstLine="540"/>
        <w:rPr>
          <w:b/>
          <w:color w:val="000000"/>
        </w:rPr>
      </w:pPr>
      <w:r w:rsidRPr="00B24A9F">
        <w:rPr>
          <w:b/>
          <w:color w:val="000000"/>
        </w:rPr>
        <w:t>3.9. Описание последовательности действий при предоставлении муниципальной услуги</w:t>
      </w:r>
    </w:p>
    <w:p w:rsidR="00B41F10" w:rsidRPr="00B24A9F" w:rsidRDefault="00B41F10" w:rsidP="00B41F10">
      <w:pPr>
        <w:pStyle w:val="ConsPlusNormal"/>
        <w:ind w:firstLine="540"/>
        <w:jc w:val="center"/>
        <w:rPr>
          <w:b/>
          <w:color w:val="000000"/>
        </w:rPr>
      </w:pPr>
    </w:p>
    <w:p w:rsidR="00B41F10" w:rsidRPr="00B24A9F" w:rsidRDefault="00B41F10" w:rsidP="00B41F10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- Гражданин, заинтересованный в предоставлении земельного участка в собственность, постоянное (бессрочное) пользование, безвозмездное срочное пользование, аренду земельных участков, находящихся в муниципальной собственности или  из состава земель, государственная собственность на которые не разграничена, обращается в Администрацию, с заявлением о предоставлении земельного участка на имя Главы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района.</w:t>
      </w:r>
    </w:p>
    <w:p w:rsidR="00B41F10" w:rsidRPr="00B24A9F" w:rsidRDefault="00B41F10" w:rsidP="00B41F10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Заявление с копиями документов согласно перечню  регистрируется в общем отделе администрации после проверки специалистами Администрации комплектности представляемых документов. При поступлении заявления по почте, его регистрация осуществляется без проверки прилагаемых документов.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 В случае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если документы не прошли контроль, специалист может в устной форме предложить представить недостающие документы и (или) внести необходимые исправления.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Если при наличии оснований для отказа в предоставлении муниципальной услуги, заявитель настаивает на приеме документов, специалист Администрации осуществляет прием, а в дальнейшем оформляет отказ в предоставлении муниципальной услуги.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При рассмотрении принятого заявления и представленных документов специалист комитета,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Курской области, муниципального  района.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В случае выявления противоречий, неточностей в представленных на рассмотрение документах специалист Администрации готовит письмо о необходимости устранения указанных замечаний в течение 15 рабочих дней со дня уведомления. При этом срок рассмотрения поступившего заявления начинает исчисляться заново со дня устранения замечаний. В случае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если замечания не устранены в указанный срок, специалист Администрации готовит письменный мотивированный отказ в предоставлении муниципальной услуги, который подписывается начальником отдела.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- При соответствии представленных документов предъявляемым требованиям специалист Администрации, являющийся ответственным исполнителем, готовит проект решения в форме постановления  администрации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района  о предоставлении земельного участка.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После всех необходимых согласований проект постановления представляется на подпись Главе.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 Подписанное постановление о предоставлении в собственность, постоянное (бессрочное) пользование, в безвозмездное пользование  или  аренду земельного участка, регистрируется  и направляется специалисту для подготовки проекта договора купли-продажи, аренды или  договора безвозмездного срочного пользования.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- Специалист Администрации, являющийся ответственным исполнителем, на основании постановления администрации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района о предоставлении земельного участка готовит проект договора с приложениями (акт приема-передачи, расчет размера годовой арендной платы). </w:t>
      </w:r>
    </w:p>
    <w:p w:rsidR="00B41F10" w:rsidRPr="00B24A9F" w:rsidRDefault="00B41F10" w:rsidP="00B41F10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B24A9F">
        <w:rPr>
          <w:rFonts w:ascii="Arial" w:hAnsi="Arial" w:cs="Arial"/>
          <w:color w:val="000000"/>
          <w:sz w:val="20"/>
          <w:szCs w:val="20"/>
        </w:rPr>
        <w:tab/>
        <w:t xml:space="preserve">Договор представляет собой двустороннее соглашение на сдачу в пользование земельного участка, заключаемое между Администрацией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района    и заявителем.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Специалист Администрации, являющийся ответственным исполнителем, извещает заявителя посредством мобильной телефонной связи, либо другим способом, согласованным с заявителем,  о наличии решения о предоставлении земельного участка и готовности проекта договора, а также приглашает заявителя для подписания договора.</w:t>
      </w:r>
    </w:p>
    <w:p w:rsidR="00B41F10" w:rsidRPr="00B24A9F" w:rsidRDefault="00B41F10" w:rsidP="00B41F10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Подписанные сторонами и скрепленные печатью договоры регистрируются в Журнале регистрации договоров аренды земельных участков, и два экземпляра договора выдаются арендатору или его представителю под роспись.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lastRenderedPageBreak/>
        <w:t xml:space="preserve">- Одновременно с выдачей договора заявителю выдается постановление администрации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района  о предоставлении земельного участка.</w:t>
      </w:r>
    </w:p>
    <w:p w:rsidR="00B41F10" w:rsidRPr="00B24A9F" w:rsidRDefault="00B41F10" w:rsidP="00B41F10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- Договор, заключенный на срок менее чем один год, не подлежит государственной регистрации, за исключением случаев, установленных федеральными законами. В остальных случаях оформленный договор представляется правообладателем в Управление </w:t>
      </w:r>
      <w:proofErr w:type="spellStart"/>
      <w:r w:rsidRPr="00B24A9F">
        <w:rPr>
          <w:rFonts w:ascii="Arial" w:hAnsi="Arial" w:cs="Arial"/>
          <w:color w:val="000000"/>
          <w:sz w:val="20"/>
          <w:szCs w:val="20"/>
        </w:rPr>
        <w:t>Росреестра</w:t>
      </w:r>
      <w:proofErr w:type="spellEnd"/>
      <w:r w:rsidRPr="00B24A9F">
        <w:rPr>
          <w:rFonts w:ascii="Arial" w:hAnsi="Arial" w:cs="Arial"/>
          <w:color w:val="000000"/>
          <w:sz w:val="20"/>
          <w:szCs w:val="20"/>
        </w:rPr>
        <w:t xml:space="preserve"> по Курской  области для осуществления государственной регистрации.</w:t>
      </w:r>
    </w:p>
    <w:p w:rsidR="00B41F10" w:rsidRPr="00B24A9F" w:rsidRDefault="00B41F10" w:rsidP="00B41F10">
      <w:pPr>
        <w:ind w:firstLine="709"/>
        <w:jc w:val="both"/>
        <w:outlineLvl w:val="1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ind w:left="354"/>
        <w:jc w:val="both"/>
        <w:outlineLvl w:val="1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</w:rPr>
        <w:t>3.10 Особенности выполнения административных процедур в электронной форме</w:t>
      </w:r>
    </w:p>
    <w:p w:rsidR="00B41F10" w:rsidRPr="00B24A9F" w:rsidRDefault="00B41F10" w:rsidP="00B41F10">
      <w:pPr>
        <w:ind w:left="894"/>
        <w:outlineLvl w:val="1"/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spacing w:before="100" w:beforeAutospacing="1" w:after="100" w:afterAutospacing="1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Заявления, поступившие по электронной почте, принимаются, распечатываются на бумажном носителе и передаются на регистрацию в общий отдел. Зарегистрированное заявление передается в Администрацию не позднее рабочего дня, следующего за днем регистрации.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На заявление, поступившее по электронной почте, в течение 3 рабочих дней со дня регистрации заявления, специалист Отдела, являющийся ответственным исполнителем, направляет по электронной почте сообщение о необходимости предоставления документов, необходимых для оформления земельного участка.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Отсчет общего срока исполнения муниципальной услуги  начинается со дня предоставления заявителем полного пакета документов, необходимых для  оформления земельного участка.</w:t>
      </w:r>
    </w:p>
    <w:p w:rsidR="00B41F10" w:rsidRPr="00B24A9F" w:rsidRDefault="00B41F10" w:rsidP="00B41F10">
      <w:pPr>
        <w:ind w:firstLine="708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- После подготовки решения о предоставлении земельного участка и проекта договора специалист Администрации, являющийся ответственным исполнителем, извещает заявителя по электронной почте о готовности документов и приглашает заявителя для подписания договора.</w:t>
      </w:r>
    </w:p>
    <w:p w:rsidR="00B41F10" w:rsidRPr="00B24A9F" w:rsidRDefault="00B41F10" w:rsidP="00B41F10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pStyle w:val="ad"/>
        <w:spacing w:line="240" w:lineRule="auto"/>
        <w:ind w:left="0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B24A9F">
        <w:rPr>
          <w:rFonts w:ascii="Arial" w:hAnsi="Arial" w:cs="Arial"/>
          <w:b/>
          <w:bCs/>
          <w:sz w:val="20"/>
          <w:szCs w:val="20"/>
        </w:rPr>
        <w:t xml:space="preserve">Раздел </w:t>
      </w:r>
      <w:r w:rsidRPr="00B24A9F">
        <w:rPr>
          <w:rFonts w:ascii="Arial" w:hAnsi="Arial" w:cs="Arial"/>
          <w:b/>
          <w:bCs/>
          <w:sz w:val="20"/>
          <w:szCs w:val="20"/>
          <w:lang w:val="en-US"/>
        </w:rPr>
        <w:t>IV</w:t>
      </w:r>
      <w:r w:rsidRPr="00B24A9F">
        <w:rPr>
          <w:rFonts w:ascii="Arial" w:hAnsi="Arial" w:cs="Arial"/>
          <w:b/>
          <w:bCs/>
          <w:sz w:val="20"/>
          <w:szCs w:val="20"/>
        </w:rPr>
        <w:t xml:space="preserve">. ФОРМЫ </w:t>
      </w:r>
      <w:proofErr w:type="gramStart"/>
      <w:r w:rsidRPr="00B24A9F">
        <w:rPr>
          <w:rFonts w:ascii="Arial" w:hAnsi="Arial" w:cs="Arial"/>
          <w:b/>
          <w:bCs/>
          <w:sz w:val="20"/>
          <w:szCs w:val="20"/>
        </w:rPr>
        <w:t>КОНТРОЛЯ ЗА</w:t>
      </w:r>
      <w:proofErr w:type="gramEnd"/>
      <w:r w:rsidRPr="00B24A9F">
        <w:rPr>
          <w:rFonts w:ascii="Arial" w:hAnsi="Arial" w:cs="Arial"/>
          <w:b/>
          <w:bCs/>
          <w:sz w:val="20"/>
          <w:szCs w:val="20"/>
        </w:rPr>
        <w:t xml:space="preserve"> ИСПОЛНЕНИЕМ РЕГЛАМЕНТА</w:t>
      </w:r>
    </w:p>
    <w:p w:rsidR="00B41F10" w:rsidRPr="00B24A9F" w:rsidRDefault="00B41F10" w:rsidP="00B41F10">
      <w:pPr>
        <w:pStyle w:val="ConsPlusNormal"/>
        <w:ind w:firstLine="540"/>
        <w:jc w:val="center"/>
        <w:rPr>
          <w:b/>
          <w:color w:val="000000"/>
        </w:rPr>
      </w:pPr>
    </w:p>
    <w:p w:rsidR="00B41F10" w:rsidRPr="00B24A9F" w:rsidRDefault="00B41F10" w:rsidP="00B41F10">
      <w:pPr>
        <w:pStyle w:val="ab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b/>
          <w:color w:val="000000"/>
          <w:sz w:val="20"/>
          <w:szCs w:val="20"/>
        </w:rPr>
        <w:tab/>
      </w:r>
      <w:r w:rsidRPr="00B24A9F">
        <w:rPr>
          <w:rFonts w:ascii="Arial" w:hAnsi="Arial" w:cs="Arial"/>
          <w:color w:val="000000"/>
          <w:sz w:val="20"/>
          <w:szCs w:val="20"/>
        </w:rPr>
        <w:t xml:space="preserve">4.1 Текущий 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контроль за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соблюдением последовательности действий по предоставлению муниципальной услуги, определенных настоящим Регламентом, и принятием решений специалистами Администрации осуществляется заместителем Главы.</w:t>
      </w:r>
    </w:p>
    <w:p w:rsidR="00B41F10" w:rsidRPr="00B24A9F" w:rsidRDefault="00B41F10" w:rsidP="00B41F10">
      <w:pPr>
        <w:pStyle w:val="ab"/>
        <w:ind w:firstLine="709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4.2 Специалисты Администрации,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41F10" w:rsidRPr="00B24A9F" w:rsidRDefault="00B41F10" w:rsidP="00B41F10">
      <w:pPr>
        <w:pStyle w:val="ab"/>
        <w:ind w:firstLine="708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4.3 Контроль за полнотой и качеством предоставления муниципальной услуги может также осуществляться на основании отдельных правовых актов администрации муниципального района  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специалистов, а также проверки исполнения положений настоящего Регламента.</w:t>
      </w:r>
      <w:proofErr w:type="gramEnd"/>
    </w:p>
    <w:p w:rsidR="00B41F10" w:rsidRPr="00B24A9F" w:rsidRDefault="00B41F10" w:rsidP="00B41F10">
      <w:pPr>
        <w:pStyle w:val="ab"/>
        <w:ind w:firstLine="708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4.4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B41F10" w:rsidRPr="00B24A9F" w:rsidRDefault="00B41F10" w:rsidP="00B41F10">
      <w:pPr>
        <w:pStyle w:val="ab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pStyle w:val="ConsPlusNormal"/>
        <w:tabs>
          <w:tab w:val="left" w:pos="2367"/>
        </w:tabs>
        <w:ind w:firstLine="540"/>
        <w:jc w:val="both"/>
        <w:rPr>
          <w:color w:val="000000"/>
        </w:rPr>
      </w:pPr>
      <w:r w:rsidRPr="00B24A9F">
        <w:rPr>
          <w:color w:val="000000"/>
        </w:rPr>
        <w:tab/>
      </w:r>
    </w:p>
    <w:p w:rsidR="00B41F10" w:rsidRPr="00B24A9F" w:rsidRDefault="00B41F10" w:rsidP="00B41F10">
      <w:pPr>
        <w:pStyle w:val="ConsPlusTitle"/>
        <w:widowControl/>
        <w:jc w:val="center"/>
        <w:outlineLvl w:val="0"/>
      </w:pPr>
      <w:r w:rsidRPr="00B24A9F">
        <w:rPr>
          <w:bCs w:val="0"/>
        </w:rPr>
        <w:t xml:space="preserve">Раздел </w:t>
      </w:r>
      <w:r w:rsidRPr="00B24A9F">
        <w:rPr>
          <w:bCs w:val="0"/>
          <w:lang w:val="en-US"/>
        </w:rPr>
        <w:t>V</w:t>
      </w:r>
      <w:r w:rsidRPr="00B24A9F">
        <w:rPr>
          <w:bCs w:val="0"/>
        </w:rPr>
        <w:t>.</w:t>
      </w:r>
      <w:r w:rsidRPr="00B24A9F">
        <w:rPr>
          <w:b w:val="0"/>
          <w:bCs w:val="0"/>
        </w:rPr>
        <w:t xml:space="preserve"> </w:t>
      </w:r>
      <w:r w:rsidRPr="00B24A9F">
        <w:t>ДОСУДЕБНОЕ (ВНЕСУДЕБНОЕ) ОБЖАЛОВАНИЕ</w:t>
      </w:r>
    </w:p>
    <w:p w:rsidR="00B41F10" w:rsidRPr="00B24A9F" w:rsidRDefault="00B41F10" w:rsidP="00B41F10">
      <w:pPr>
        <w:pStyle w:val="ConsPlusTitle"/>
        <w:widowControl/>
        <w:jc w:val="center"/>
      </w:pPr>
      <w:r w:rsidRPr="00B24A9F">
        <w:t>ЗАЯВИТЕЛЕМ РЕШЕНИЙ И ДЕЙСТВИЙ (БЕЗДЕЙСТВИЯ) ОРГАНА,</w:t>
      </w:r>
    </w:p>
    <w:p w:rsidR="00B41F10" w:rsidRPr="00B24A9F" w:rsidRDefault="00B41F10" w:rsidP="00B41F10">
      <w:pPr>
        <w:pStyle w:val="ConsPlusTitle"/>
        <w:widowControl/>
        <w:jc w:val="center"/>
      </w:pPr>
      <w:r w:rsidRPr="00B24A9F">
        <w:t>ПРЕДОСТАВЛЯЮЩЕГО МУНИЦИПАЛЬНУЮ УСЛУГУ, ДОЛЖНОСТНОГО ЛИЦА ОРГАНА, ПРЕДОСТАВЛЯЮЩЕГО МУНИЦИПАЛЬНУЮ УСЛУГУ,</w:t>
      </w:r>
    </w:p>
    <w:p w:rsidR="00B41F10" w:rsidRPr="00B24A9F" w:rsidRDefault="00B41F10" w:rsidP="00B41F10">
      <w:pPr>
        <w:pStyle w:val="ConsPlusTitle"/>
        <w:widowControl/>
        <w:jc w:val="center"/>
      </w:pPr>
      <w:r w:rsidRPr="00B24A9F">
        <w:t>ЛИБО МУНИЦИПАЛЬНОГО СЛУЖАЩЕГО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B41F10" w:rsidRPr="00B24A9F" w:rsidRDefault="00B41F10" w:rsidP="00B41F10">
      <w:pPr>
        <w:pStyle w:val="ad"/>
        <w:spacing w:line="240" w:lineRule="auto"/>
        <w:ind w:left="0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B24A9F">
        <w:rPr>
          <w:rFonts w:ascii="Arial" w:hAnsi="Arial" w:cs="Arial"/>
          <w:b/>
          <w:bCs/>
          <w:sz w:val="20"/>
          <w:szCs w:val="20"/>
        </w:rPr>
        <w:t xml:space="preserve">5.1. Права заявителя на обжалование решений, действий (бездействия), принятых (осуществляемых) в ходе предоставления муниципальной услуги  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5.1.1. </w:t>
      </w:r>
      <w:proofErr w:type="gramStart"/>
      <w:r w:rsidRPr="00B24A9F">
        <w:rPr>
          <w:rFonts w:ascii="Arial" w:hAnsi="Arial" w:cs="Arial"/>
          <w:sz w:val="20"/>
          <w:szCs w:val="20"/>
        </w:rPr>
        <w:t>Заявитель имеет право на обжалование решений, действий (бездействия) должностных лиц администрации района, принятых (осуществляемых) в ходе предоставления муниципальной услуги в досудебном (внесудебном) и (или) судебном порядке.</w:t>
      </w:r>
      <w:proofErr w:type="gramEnd"/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5.1.2. Заявители (получатели муниципальной услуги) имеют право обратиться с жалобой лично или в письменной форме на бумажном носителе, в электронной форме на решения, </w:t>
      </w:r>
      <w:r w:rsidRPr="00B24A9F">
        <w:rPr>
          <w:rFonts w:ascii="Arial" w:hAnsi="Arial" w:cs="Arial"/>
          <w:sz w:val="20"/>
          <w:szCs w:val="20"/>
        </w:rPr>
        <w:lastRenderedPageBreak/>
        <w:t>действия (бездействие), принятые (осуществляемые) в ходе предоставления муниципальной услуги.</w:t>
      </w:r>
    </w:p>
    <w:p w:rsidR="00B41F10" w:rsidRPr="00B24A9F" w:rsidRDefault="00B41F10" w:rsidP="00B41F10">
      <w:pPr>
        <w:pStyle w:val="ConsPlusNormal"/>
        <w:ind w:firstLine="540"/>
        <w:jc w:val="both"/>
      </w:pPr>
      <w:r w:rsidRPr="00B24A9F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41F10" w:rsidRPr="002031C6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 </w:t>
      </w:r>
      <w:r w:rsidRPr="002031C6">
        <w:rPr>
          <w:rFonts w:ascii="Arial" w:hAnsi="Arial" w:cs="Arial"/>
          <w:sz w:val="20"/>
          <w:szCs w:val="20"/>
        </w:rPr>
        <w:t xml:space="preserve"> </w:t>
      </w:r>
    </w:p>
    <w:p w:rsidR="00B41F10" w:rsidRPr="002031C6" w:rsidRDefault="00B41F10" w:rsidP="00B41F10">
      <w:pPr>
        <w:pStyle w:val="ConsPlusNormal"/>
        <w:ind w:firstLine="540"/>
        <w:jc w:val="both"/>
      </w:pPr>
      <w:proofErr w:type="gramStart"/>
      <w:r w:rsidRPr="00B24A9F">
        <w:t xml:space="preserve"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B41F10" w:rsidRPr="00B24A9F" w:rsidRDefault="00B41F10" w:rsidP="00B41F10">
      <w:pPr>
        <w:pStyle w:val="ConsPlusNormal"/>
        <w:ind w:firstLine="540"/>
        <w:jc w:val="both"/>
        <w:outlineLvl w:val="1"/>
      </w:pPr>
      <w:r w:rsidRPr="00B24A9F">
        <w:t>5.2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Письменное обращение или жалоба заявителя должна содержать:</w:t>
      </w:r>
    </w:p>
    <w:p w:rsidR="00B41F10" w:rsidRPr="00B24A9F" w:rsidRDefault="00B41F10" w:rsidP="00B41F10">
      <w:pPr>
        <w:pStyle w:val="ConsPlusNormal"/>
        <w:ind w:firstLine="0"/>
        <w:jc w:val="both"/>
      </w:pPr>
      <w:r w:rsidRPr="002031C6">
        <w:t xml:space="preserve">         </w:t>
      </w:r>
      <w:r w:rsidRPr="00B24A9F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41F10" w:rsidRPr="00B24A9F" w:rsidRDefault="00B41F10" w:rsidP="00B41F10">
      <w:pPr>
        <w:pStyle w:val="ConsPlusNormal"/>
        <w:ind w:firstLine="540"/>
        <w:jc w:val="both"/>
      </w:pPr>
      <w:proofErr w:type="gramStart"/>
      <w:r w:rsidRPr="00B24A9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41F10" w:rsidRPr="00B24A9F" w:rsidRDefault="00B41F10" w:rsidP="00B41F10">
      <w:pPr>
        <w:pStyle w:val="ConsPlusNormal"/>
        <w:ind w:firstLine="540"/>
        <w:jc w:val="both"/>
      </w:pPr>
      <w:r w:rsidRPr="00B24A9F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B41F10" w:rsidRPr="00B24A9F" w:rsidRDefault="00B41F10" w:rsidP="00B41F10">
      <w:pPr>
        <w:pStyle w:val="ConsPlusNormal"/>
        <w:ind w:firstLine="540"/>
        <w:jc w:val="both"/>
      </w:pPr>
      <w:r w:rsidRPr="00B24A9F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Обращение заявителя, содержащее обжалование решений, действий (бездействия) конкретных должностных лиц, не могут направляться этому должностному лицу для рассмотрения и ответа.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5.3. Если в письменном обращении не </w:t>
      </w:r>
      <w:proofErr w:type="gramStart"/>
      <w:r w:rsidRPr="00B24A9F">
        <w:rPr>
          <w:rFonts w:ascii="Arial" w:hAnsi="Arial" w:cs="Arial"/>
          <w:sz w:val="20"/>
          <w:szCs w:val="20"/>
        </w:rPr>
        <w:t>указаны</w:t>
      </w:r>
      <w:proofErr w:type="gramEnd"/>
      <w:r w:rsidRPr="00B24A9F">
        <w:rPr>
          <w:rFonts w:ascii="Arial" w:hAnsi="Arial" w:cs="Arial"/>
          <w:sz w:val="20"/>
          <w:szCs w:val="20"/>
        </w:rPr>
        <w:t xml:space="preserve"> фамилия, имя, отчество (последнее - при наличии) заявителя, направившего обращение и почтовый адрес, по которому должен быть направлен ответ, ответ на обращение не дается.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proofErr w:type="gramStart"/>
      <w:r w:rsidRPr="00B24A9F">
        <w:rPr>
          <w:rFonts w:ascii="Arial" w:hAnsi="Arial" w:cs="Arial"/>
          <w:sz w:val="20"/>
          <w:szCs w:val="20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 должностное лицо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B24A9F">
        <w:rPr>
          <w:rFonts w:ascii="Arial" w:hAnsi="Arial" w:cs="Arial"/>
          <w:sz w:val="20"/>
          <w:szCs w:val="20"/>
        </w:rPr>
        <w:t xml:space="preserve"> О данном решении уведомляется заявитель, направивший обращение.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lastRenderedPageBreak/>
        <w:t>5.4. Основаниями для начала процедуры досудебного (внесудебного) обжалования решений, действий (бездействия), принимаемые (осуществляемые) в ходе предоставления муниципальной услуги могут являться:</w:t>
      </w:r>
    </w:p>
    <w:p w:rsidR="00B41F10" w:rsidRPr="00B24A9F" w:rsidRDefault="00B41F10" w:rsidP="00B41F10">
      <w:pPr>
        <w:pStyle w:val="ConsPlusNormal"/>
        <w:ind w:firstLine="540"/>
        <w:jc w:val="both"/>
      </w:pPr>
      <w:r w:rsidRPr="00B24A9F">
        <w:t>1) нарушение срока регистрации запроса заявителя о предоставлении государственной или муниципальной услуги;</w:t>
      </w:r>
    </w:p>
    <w:p w:rsidR="00B41F10" w:rsidRPr="00B24A9F" w:rsidRDefault="00B41F10" w:rsidP="00B41F10">
      <w:pPr>
        <w:pStyle w:val="ConsPlusNormal"/>
        <w:ind w:firstLine="540"/>
        <w:jc w:val="both"/>
      </w:pPr>
      <w:r w:rsidRPr="00B24A9F">
        <w:t>2) нарушение срока предоставления государственной или муниципальной услуги;</w:t>
      </w:r>
    </w:p>
    <w:p w:rsidR="00B41F10" w:rsidRPr="00B24A9F" w:rsidRDefault="00B41F10" w:rsidP="00B41F10">
      <w:pPr>
        <w:pStyle w:val="ConsPlusNormal"/>
        <w:ind w:firstLine="540"/>
        <w:jc w:val="both"/>
      </w:pPr>
      <w:r w:rsidRPr="00B24A9F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41F10" w:rsidRPr="00B24A9F" w:rsidRDefault="00B41F10" w:rsidP="00B41F10">
      <w:pPr>
        <w:pStyle w:val="ConsPlusNormal"/>
        <w:ind w:firstLine="540"/>
        <w:jc w:val="both"/>
      </w:pPr>
      <w:r w:rsidRPr="00B24A9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41F10" w:rsidRPr="00B24A9F" w:rsidRDefault="00B41F10" w:rsidP="00B41F10">
      <w:pPr>
        <w:pStyle w:val="ConsPlusNormal"/>
        <w:ind w:firstLine="540"/>
        <w:jc w:val="both"/>
      </w:pPr>
      <w:proofErr w:type="gramStart"/>
      <w:r w:rsidRPr="00B24A9F"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41F10" w:rsidRPr="00B24A9F" w:rsidRDefault="00B41F10" w:rsidP="00B41F10">
      <w:pPr>
        <w:pStyle w:val="ConsPlusNormal"/>
        <w:ind w:firstLine="540"/>
        <w:jc w:val="both"/>
      </w:pPr>
      <w:r w:rsidRPr="00B24A9F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41F10" w:rsidRPr="00B24A9F" w:rsidRDefault="00B41F10" w:rsidP="00B41F10">
      <w:pPr>
        <w:pStyle w:val="ConsPlusNormal"/>
        <w:ind w:firstLine="540"/>
        <w:jc w:val="both"/>
      </w:pPr>
      <w:proofErr w:type="gramStart"/>
      <w:r w:rsidRPr="00B24A9F">
        <w:t>7) отказ органа, предоставляющего государственную услугу, органа, предоставляющего муниципальную услугу, должностного лица,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Для получения необходимых документов и информации заявитель направляет письменный запрос в   Администрацию </w:t>
      </w:r>
      <w:proofErr w:type="spellStart"/>
      <w:r w:rsidRPr="00B24A9F">
        <w:rPr>
          <w:rFonts w:ascii="Arial" w:hAnsi="Arial" w:cs="Arial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района.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5.6.  Заявитель вправе в досудебном (несудебном) порядке адресовать жалобу на решения, действия (бездействие), принимаемые в ходе предоставления муниципальной услуги в следующие инстанции: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>- органы прокуратуры;</w:t>
      </w:r>
    </w:p>
    <w:p w:rsidR="00B41F10" w:rsidRPr="00B24A9F" w:rsidRDefault="00B41F10" w:rsidP="00B41F10">
      <w:pPr>
        <w:pStyle w:val="ad"/>
        <w:spacing w:after="0" w:line="240" w:lineRule="auto"/>
        <w:ind w:left="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на имя Г</w:t>
      </w:r>
      <w:r w:rsidRPr="00B24A9F">
        <w:rPr>
          <w:rFonts w:ascii="Arial" w:hAnsi="Arial" w:cs="Arial"/>
          <w:sz w:val="20"/>
          <w:szCs w:val="20"/>
        </w:rPr>
        <w:t xml:space="preserve">лавы </w:t>
      </w:r>
      <w:proofErr w:type="spellStart"/>
      <w:r w:rsidRPr="00B24A9F">
        <w:rPr>
          <w:rFonts w:ascii="Arial" w:hAnsi="Arial" w:cs="Arial"/>
          <w:sz w:val="20"/>
          <w:szCs w:val="20"/>
        </w:rPr>
        <w:t>Рудавского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сельсовета </w:t>
      </w:r>
      <w:proofErr w:type="spellStart"/>
      <w:r w:rsidRPr="00B24A9F">
        <w:rPr>
          <w:rFonts w:ascii="Arial" w:hAnsi="Arial" w:cs="Arial"/>
          <w:sz w:val="20"/>
          <w:szCs w:val="20"/>
        </w:rPr>
        <w:t>Обоянского</w:t>
      </w:r>
      <w:proofErr w:type="spellEnd"/>
      <w:r w:rsidRPr="00B24A9F">
        <w:rPr>
          <w:rFonts w:ascii="Arial" w:hAnsi="Arial" w:cs="Arial"/>
          <w:sz w:val="20"/>
          <w:szCs w:val="20"/>
        </w:rPr>
        <w:t xml:space="preserve">  района Курской области;</w:t>
      </w:r>
    </w:p>
    <w:p w:rsidR="00B41F10" w:rsidRPr="00B24A9F" w:rsidRDefault="00B41F10" w:rsidP="00B41F10">
      <w:pPr>
        <w:pStyle w:val="ad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ab/>
      </w:r>
    </w:p>
    <w:p w:rsidR="00B41F10" w:rsidRPr="00B24A9F" w:rsidRDefault="00B41F10" w:rsidP="00B41F10">
      <w:pPr>
        <w:pStyle w:val="ConsPlusNormal"/>
        <w:ind w:firstLine="54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54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Pr="00B24A9F" w:rsidRDefault="00B41F10" w:rsidP="00B41F10">
      <w:pPr>
        <w:pStyle w:val="ConsPlusNormal"/>
        <w:ind w:firstLine="0"/>
        <w:jc w:val="both"/>
        <w:rPr>
          <w:color w:val="000000"/>
        </w:rPr>
      </w:pPr>
    </w:p>
    <w:p w:rsidR="00B41F10" w:rsidRDefault="00B41F10" w:rsidP="00B41F10">
      <w:pPr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lastRenderedPageBreak/>
        <w:t>Приложение № 1</w:t>
      </w:r>
    </w:p>
    <w:p w:rsidR="00B41F10" w:rsidRPr="00B24A9F" w:rsidRDefault="00B41F10" w:rsidP="00B41F10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к административному регламенту</w:t>
      </w:r>
    </w:p>
    <w:p w:rsidR="00B41F10" w:rsidRPr="00B24A9F" w:rsidRDefault="00B41F10" w:rsidP="00B41F10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Главе __________________________     </w:t>
      </w:r>
    </w:p>
    <w:p w:rsidR="00B41F10" w:rsidRPr="00B24A9F" w:rsidRDefault="00B41F10" w:rsidP="00B41F10">
      <w:pPr>
        <w:tabs>
          <w:tab w:val="left" w:pos="6061"/>
          <w:tab w:val="left" w:pos="6631"/>
          <w:tab w:val="right" w:pos="9355"/>
          <w:tab w:val="right" w:pos="992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4A9F">
        <w:rPr>
          <w:rFonts w:ascii="Arial" w:hAnsi="Arial" w:cs="Arial"/>
          <w:color w:val="000000"/>
          <w:sz w:val="20"/>
          <w:szCs w:val="20"/>
        </w:rPr>
        <w:tab/>
      </w:r>
      <w:r w:rsidRPr="00B24A9F">
        <w:rPr>
          <w:rFonts w:ascii="Arial" w:hAnsi="Arial" w:cs="Arial"/>
          <w:color w:val="000000"/>
          <w:sz w:val="20"/>
          <w:szCs w:val="20"/>
        </w:rPr>
        <w:tab/>
      </w:r>
      <w:r w:rsidRPr="00B24A9F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</w:p>
    <w:p w:rsidR="00B41F10" w:rsidRPr="00B24A9F" w:rsidRDefault="00B41F10" w:rsidP="00B41F10">
      <w:pPr>
        <w:tabs>
          <w:tab w:val="left" w:pos="6061"/>
          <w:tab w:val="right" w:pos="9355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_____________________________</w:t>
      </w:r>
    </w:p>
    <w:p w:rsidR="00B41F10" w:rsidRPr="00B24A9F" w:rsidRDefault="00B41F10" w:rsidP="00B41F10">
      <w:pPr>
        <w:tabs>
          <w:tab w:val="left" w:pos="6061"/>
          <w:tab w:val="right" w:pos="9355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_____________________________,</w:t>
      </w:r>
    </w:p>
    <w:p w:rsidR="00B41F10" w:rsidRPr="00B24A9F" w:rsidRDefault="00B41F10" w:rsidP="00B41F10">
      <w:pPr>
        <w:tabs>
          <w:tab w:val="left" w:pos="6061"/>
          <w:tab w:val="left" w:pos="6982"/>
          <w:tab w:val="right" w:pos="9355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ab/>
      </w:r>
      <w:r w:rsidRPr="00B24A9F">
        <w:rPr>
          <w:rFonts w:ascii="Arial" w:hAnsi="Arial" w:cs="Arial"/>
          <w:color w:val="000000"/>
          <w:sz w:val="20"/>
          <w:szCs w:val="20"/>
        </w:rPr>
        <w:tab/>
        <w:t xml:space="preserve">   (Ф.и.о. заявителя)</w:t>
      </w:r>
      <w:r w:rsidRPr="00B24A9F"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                                              </w:t>
      </w:r>
    </w:p>
    <w:p w:rsidR="00B41F10" w:rsidRPr="00B24A9F" w:rsidRDefault="00B41F10" w:rsidP="00B41F10">
      <w:pPr>
        <w:tabs>
          <w:tab w:val="left" w:pos="6061"/>
          <w:tab w:val="left" w:pos="6246"/>
          <w:tab w:val="left" w:pos="6982"/>
          <w:tab w:val="right" w:pos="9355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проживающего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по адресу: __________</w:t>
      </w:r>
    </w:p>
    <w:p w:rsidR="00B41F10" w:rsidRPr="00B24A9F" w:rsidRDefault="00B41F10" w:rsidP="00B41F10">
      <w:pPr>
        <w:tabs>
          <w:tab w:val="left" w:pos="6061"/>
          <w:tab w:val="left" w:pos="6246"/>
          <w:tab w:val="left" w:pos="6982"/>
          <w:tab w:val="right" w:pos="9355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B41F10" w:rsidRPr="00B24A9F" w:rsidRDefault="00B41F10" w:rsidP="00B41F10">
      <w:pPr>
        <w:tabs>
          <w:tab w:val="left" w:pos="6061"/>
          <w:tab w:val="left" w:pos="6246"/>
          <w:tab w:val="left" w:pos="6982"/>
          <w:tab w:val="right" w:pos="9355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______________________________</w:t>
      </w:r>
    </w:p>
    <w:p w:rsidR="00B41F10" w:rsidRPr="00B24A9F" w:rsidRDefault="00B41F10" w:rsidP="00B41F10">
      <w:pPr>
        <w:tabs>
          <w:tab w:val="left" w:pos="6061"/>
          <w:tab w:val="left" w:pos="6246"/>
          <w:tab w:val="left" w:pos="6681"/>
          <w:tab w:val="left" w:pos="6982"/>
          <w:tab w:val="right" w:pos="9355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(контактный телефон)     </w:t>
      </w:r>
    </w:p>
    <w:p w:rsidR="00B41F10" w:rsidRPr="00B24A9F" w:rsidRDefault="00B41F10" w:rsidP="00B41F10">
      <w:pPr>
        <w:tabs>
          <w:tab w:val="left" w:pos="6061"/>
          <w:tab w:val="left" w:pos="6246"/>
          <w:tab w:val="left" w:pos="6681"/>
          <w:tab w:val="left" w:pos="6982"/>
          <w:tab w:val="right" w:pos="9355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</w:t>
      </w:r>
    </w:p>
    <w:p w:rsidR="00B41F10" w:rsidRPr="00B24A9F" w:rsidRDefault="00B41F10" w:rsidP="00B41F10">
      <w:pPr>
        <w:tabs>
          <w:tab w:val="left" w:pos="6061"/>
          <w:tab w:val="left" w:pos="6246"/>
          <w:tab w:val="left" w:pos="6530"/>
          <w:tab w:val="left" w:pos="6681"/>
          <w:tab w:val="left" w:pos="6982"/>
          <w:tab w:val="right" w:pos="9355"/>
        </w:tabs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ab/>
      </w:r>
      <w:r w:rsidRPr="00B24A9F">
        <w:rPr>
          <w:rFonts w:ascii="Arial" w:hAnsi="Arial" w:cs="Arial"/>
          <w:color w:val="000000"/>
          <w:sz w:val="20"/>
          <w:szCs w:val="20"/>
        </w:rPr>
        <w:tab/>
      </w:r>
      <w:r w:rsidRPr="00B24A9F">
        <w:rPr>
          <w:rFonts w:ascii="Arial" w:hAnsi="Arial" w:cs="Arial"/>
          <w:color w:val="000000"/>
          <w:sz w:val="20"/>
          <w:szCs w:val="20"/>
        </w:rPr>
        <w:tab/>
        <w:t xml:space="preserve">    </w:t>
      </w: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color w:val="000000"/>
          <w:sz w:val="20"/>
          <w:szCs w:val="20"/>
        </w:rPr>
      </w:pP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З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А Я В Л Е Н И Е</w:t>
      </w:r>
    </w:p>
    <w:p w:rsidR="00B41F10" w:rsidRPr="00B24A9F" w:rsidRDefault="00B41F10" w:rsidP="00B41F10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о приобретении прав на земельный участок</w:t>
      </w:r>
    </w:p>
    <w:p w:rsidR="00B41F10" w:rsidRPr="00B24A9F" w:rsidRDefault="00B41F10" w:rsidP="00B41F10">
      <w:pPr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b/>
          <w:color w:val="000000"/>
          <w:sz w:val="20"/>
          <w:szCs w:val="20"/>
        </w:rPr>
      </w:pPr>
    </w:p>
    <w:p w:rsidR="00B41F10" w:rsidRPr="00B24A9F" w:rsidRDefault="00B41F10" w:rsidP="00B41F10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Прошу предоставить 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в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______________________________________сроком на ______</w:t>
      </w:r>
    </w:p>
    <w:p w:rsidR="00B41F10" w:rsidRPr="00B24A9F" w:rsidRDefault="00B41F10" w:rsidP="00B41F1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(долгосрочную, краткосрочную аренду, собственность) </w:t>
      </w:r>
    </w:p>
    <w:p w:rsidR="00B41F10" w:rsidRPr="00B24A9F" w:rsidRDefault="00B41F10" w:rsidP="00B41F1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земельный участок площадью _______ кв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.м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>, расположенный по адресу: __________________________________________________________________ с кадастровым номером _______________________________________________ , для ________________________________________________________________</w:t>
      </w:r>
    </w:p>
    <w:p w:rsidR="00B41F10" w:rsidRPr="00B24A9F" w:rsidRDefault="00B41F10" w:rsidP="00B41F10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(указывается разрешенное использование земельного участка)</w:t>
      </w:r>
    </w:p>
    <w:p w:rsidR="00B41F10" w:rsidRPr="00B24A9F" w:rsidRDefault="00B41F10" w:rsidP="00B41F10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на котором расположе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н(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>а)_______________________________________________________                                                 (указывается объект недвижимости – в случае наличия объекта недвижимости на земельном участке)</w:t>
      </w:r>
    </w:p>
    <w:p w:rsidR="00B41F10" w:rsidRPr="00B24A9F" w:rsidRDefault="00B41F10" w:rsidP="00B41F1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>принадлежащий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 xml:space="preserve"> мне на праве ____________________________________</w:t>
      </w:r>
    </w:p>
    <w:p w:rsidR="00B41F10" w:rsidRPr="00B24A9F" w:rsidRDefault="00B41F10" w:rsidP="00B41F10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        (указывается вид права на объект недвижимости– </w:t>
      </w:r>
      <w:proofErr w:type="gramStart"/>
      <w:r w:rsidRPr="00B24A9F">
        <w:rPr>
          <w:rFonts w:ascii="Arial" w:hAnsi="Arial" w:cs="Arial"/>
          <w:color w:val="000000"/>
          <w:sz w:val="20"/>
          <w:szCs w:val="20"/>
        </w:rPr>
        <w:t xml:space="preserve">в </w:t>
      </w:r>
      <w:proofErr w:type="gramEnd"/>
      <w:r w:rsidRPr="00B24A9F">
        <w:rPr>
          <w:rFonts w:ascii="Arial" w:hAnsi="Arial" w:cs="Arial"/>
          <w:color w:val="000000"/>
          <w:sz w:val="20"/>
          <w:szCs w:val="20"/>
        </w:rPr>
        <w:t>случае наличия объекта недвижимости на земельном участке)</w:t>
      </w: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Заявитель ______________                                 Дата _______________</w:t>
      </w: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 xml:space="preserve">                                        (подпись)                                  </w:t>
      </w:r>
    </w:p>
    <w:p w:rsidR="00B41F10" w:rsidRPr="00B24A9F" w:rsidRDefault="00B41F10" w:rsidP="00B41F10">
      <w:pPr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  <w:r w:rsidRPr="00B24A9F">
        <w:rPr>
          <w:rFonts w:ascii="Arial" w:hAnsi="Arial" w:cs="Arial"/>
          <w:color w:val="000000"/>
          <w:sz w:val="20"/>
          <w:szCs w:val="20"/>
        </w:rPr>
        <w:t>К заявлению прилагаю:</w:t>
      </w: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1E0"/>
      </w:tblPr>
      <w:tblGrid>
        <w:gridCol w:w="4072"/>
        <w:gridCol w:w="5272"/>
      </w:tblGrid>
      <w:tr w:rsidR="00B41F10" w:rsidRPr="00B24A9F" w:rsidTr="00C67737">
        <w:tc>
          <w:tcPr>
            <w:tcW w:w="4653" w:type="dxa"/>
          </w:tcPr>
          <w:p w:rsidR="00B41F10" w:rsidRPr="00B24A9F" w:rsidRDefault="00B41F10" w:rsidP="00C67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7" w:type="dxa"/>
          </w:tcPr>
          <w:p w:rsidR="00B41F10" w:rsidRPr="00B24A9F" w:rsidRDefault="00B41F10" w:rsidP="00C67737">
            <w:pPr>
              <w:pStyle w:val="1"/>
              <w:keepNext w:val="0"/>
              <w:rPr>
                <w:rFonts w:ascii="Arial" w:eastAsia="Arial Unicode MS" w:hAnsi="Arial" w:cs="Arial"/>
                <w:bCs/>
                <w:sz w:val="20"/>
              </w:rPr>
            </w:pPr>
            <w:r w:rsidRPr="00B24A9F">
              <w:rPr>
                <w:rFonts w:ascii="Arial" w:hAnsi="Arial" w:cs="Arial"/>
                <w:bCs/>
                <w:sz w:val="20"/>
              </w:rPr>
              <w:t>Приложение № 5</w:t>
            </w:r>
          </w:p>
        </w:tc>
      </w:tr>
      <w:tr w:rsidR="00B41F10" w:rsidRPr="00B24A9F" w:rsidTr="00C67737">
        <w:tc>
          <w:tcPr>
            <w:tcW w:w="4653" w:type="dxa"/>
          </w:tcPr>
          <w:p w:rsidR="00B41F10" w:rsidRPr="00B24A9F" w:rsidRDefault="00B41F10" w:rsidP="00C67737">
            <w:pPr>
              <w:pStyle w:val="1"/>
              <w:keepNext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747" w:type="dxa"/>
          </w:tcPr>
          <w:p w:rsidR="00B41F10" w:rsidRPr="00B24A9F" w:rsidRDefault="00B41F10" w:rsidP="00C67737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B24A9F">
              <w:rPr>
                <w:rFonts w:ascii="Arial" w:hAnsi="Arial" w:cs="Arial"/>
                <w:bCs/>
                <w:sz w:val="20"/>
                <w:szCs w:val="20"/>
              </w:rPr>
              <w:t xml:space="preserve">к Административному регламенту </w:t>
            </w:r>
          </w:p>
        </w:tc>
      </w:tr>
    </w:tbl>
    <w:p w:rsidR="00B41F10" w:rsidRPr="00B24A9F" w:rsidRDefault="00B41F10" w:rsidP="00B41F10">
      <w:pPr>
        <w:pStyle w:val="ConsPlusNormal"/>
        <w:ind w:firstLine="0"/>
        <w:jc w:val="center"/>
      </w:pPr>
    </w:p>
    <w:p w:rsidR="00B41F10" w:rsidRPr="00B24A9F" w:rsidRDefault="00B41F10" w:rsidP="00B41F10">
      <w:pPr>
        <w:pStyle w:val="ConsPlusNormal"/>
        <w:ind w:firstLine="0"/>
        <w:jc w:val="center"/>
      </w:pPr>
      <w:r w:rsidRPr="00B24A9F">
        <w:t>БЛОК-СХЕМА</w:t>
      </w:r>
    </w:p>
    <w:p w:rsidR="00B41F10" w:rsidRPr="00B24A9F" w:rsidRDefault="00B41F10" w:rsidP="00B41F10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B24A9F">
        <w:rPr>
          <w:rFonts w:ascii="Arial" w:hAnsi="Arial" w:cs="Arial"/>
          <w:sz w:val="20"/>
          <w:szCs w:val="20"/>
        </w:rPr>
        <w:t xml:space="preserve"> </w:t>
      </w:r>
    </w:p>
    <w:p w:rsidR="00B41F10" w:rsidRPr="00B24A9F" w:rsidRDefault="00B41F10" w:rsidP="00B41F10">
      <w:pPr>
        <w:pStyle w:val="ConsPlusNormal"/>
        <w:ind w:firstLine="0"/>
        <w:jc w:val="center"/>
      </w:pPr>
      <w:r w:rsidRPr="00B24A9F"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52.5pt;margin-top:28.25pt;width:10.1pt;height:18pt;z-index:251661312"/>
        </w:pict>
      </w:r>
      <w:r w:rsidRPr="00B24A9F">
        <w:rPr>
          <w:noProof/>
        </w:rPr>
        <w:pict>
          <v:rect id="_x0000_s1052" style="position:absolute;left:0;text-align:left;margin-left:318.15pt;margin-top:424.25pt;width:151.5pt;height:18pt;z-index:251686912">
            <v:textbox style="mso-next-textbox:#_x0000_s1052">
              <w:txbxContent>
                <w:p w:rsidR="00B41F10" w:rsidRPr="00A9022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 w:rsidRPr="00A90221">
                    <w:rPr>
                      <w:sz w:val="20"/>
                      <w:szCs w:val="20"/>
                    </w:rPr>
                    <w:t>Муниципальная услуга оказана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 id="_x0000_s1051" type="#_x0000_t67" style="position:absolute;left:0;text-align:left;margin-left:388.85pt;margin-top:406.25pt;width:10.1pt;height:18pt;z-index:251685888"/>
        </w:pict>
      </w:r>
      <w:r w:rsidRPr="00B24A9F">
        <w:rPr>
          <w:noProof/>
        </w:rPr>
        <w:pict>
          <v:rect id="_x0000_s1050" style="position:absolute;left:0;text-align:left;margin-left:318.15pt;margin-top:352.25pt;width:151.5pt;height:54pt;z-index:251684864">
            <v:textbox style="mso-next-textbox:#_x0000_s1050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(выдача) заявителю постановления о предоставлении земельного участка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 id="_x0000_s1049" type="#_x0000_t67" style="position:absolute;left:0;text-align:left;margin-left:388.85pt;margin-top:334.25pt;width:10.1pt;height:18pt;z-index:251683840"/>
        </w:pict>
      </w:r>
      <w:r w:rsidRPr="00B24A9F">
        <w:rPr>
          <w:noProof/>
        </w:rPr>
        <w:pict>
          <v:rect id="_x0000_s1048" style="position:absolute;left:0;text-align:left;margin-left:45.45pt;margin-top:361.25pt;width:151.5pt;height:54pt;z-index:251682816">
            <v:textbox style="mso-next-textbox:#_x0000_s1048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 id="_x0000_s1047" type="#_x0000_t67" style="position:absolute;left:0;text-align:left;margin-left:116.15pt;margin-top:343.25pt;width:10.1pt;height:18pt;z-index:251681792"/>
        </w:pict>
      </w:r>
      <w:r w:rsidRPr="00B24A9F">
        <w:rPr>
          <w:noProof/>
        </w:rPr>
        <w:pict>
          <v:rect id="_x0000_s1046" style="position:absolute;left:0;text-align:left;margin-left:318.15pt;margin-top:289.25pt;width:151.5pt;height:45pt;z-index:251680768">
            <v:textbox style="mso-next-textbox:#_x0000_s1046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решения о предоставлении земельного участка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 id="_x0000_s1044" type="#_x0000_t67" style="position:absolute;left:0;text-align:left;margin-left:388.85pt;margin-top:271.25pt;width:10.1pt;height:18pt;z-index:251678720"/>
        </w:pict>
      </w:r>
      <w:r w:rsidRPr="00B24A9F">
        <w:rPr>
          <w:noProof/>
        </w:rPr>
        <w:pict>
          <v:rect id="_x0000_s1042" style="position:absolute;left:0;text-align:left;margin-left:318.15pt;margin-top:226.25pt;width:151.5pt;height:45pt;z-index:251676672">
            <v:textbox style="mso-next-textbox:#_x0000_s1042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 предоставлении земельного участка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rect id="_x0000_s1045" style="position:absolute;left:0;text-align:left;margin-left:45.45pt;margin-top:289.25pt;width:151.5pt;height:54pt;z-index:251679744">
            <v:textbox style="mso-next-textbox:#_x0000_s1045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Согласование и подписание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 id="_x0000_s1043" type="#_x0000_t67" style="position:absolute;left:0;text-align:left;margin-left:116.15pt;margin-top:271.25pt;width:10.1pt;height:18pt;z-index:251677696"/>
        </w:pict>
      </w:r>
      <w:r w:rsidRPr="00B24A9F">
        <w:rPr>
          <w:noProof/>
        </w:rPr>
        <w:pict>
          <v:rect id="_x0000_s1041" style="position:absolute;left:0;text-align:left;margin-left:45.45pt;margin-top:226.25pt;width:151.5pt;height:45pt;z-index:251675648">
            <v:textbox style="mso-next-textbox:#_x0000_s1041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проекта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 id="_x0000_s1040" type="#_x0000_t67" style="position:absolute;left:0;text-align:left;margin-left:388.85pt;margin-top:208.25pt;width:10.1pt;height:18pt;z-index:251674624"/>
        </w:pict>
      </w:r>
      <w:r w:rsidRPr="00B24A9F">
        <w:rPr>
          <w:noProof/>
        </w:rPr>
        <w:pict>
          <v:shape id="_x0000_s1039" type="#_x0000_t67" style="position:absolute;left:0;text-align:left;margin-left:116.15pt;margin-top:208.25pt;width:10.1pt;height:18pt;z-index:251673600"/>
        </w:pict>
      </w:r>
      <w:r w:rsidRPr="00B24A9F">
        <w:rPr>
          <w:noProof/>
        </w:rPr>
        <w:pict>
          <v:rect id="_x0000_s1038" style="position:absolute;left:0;text-align:left;margin-left:318.15pt;margin-top:181.25pt;width:151.5pt;height:27pt;z-index:251672576">
            <v:textbox style="mso-next-textbox:#_x0000_s1038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 w:rsidRPr="00EE0C01"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е имеется оснований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rect id="_x0000_s1037" style="position:absolute;left:0;text-align:left;margin-left:45.45pt;margin-top:181.25pt;width:151.5pt;height:27pt;z-index:251671552">
            <v:textbox style="mso-next-textbox:#_x0000_s1037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Имеются основания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303pt;margin-top:190.25pt;width:15.15pt;height:9pt;z-index:251669504"/>
        </w:pict>
      </w:r>
      <w:r w:rsidRPr="00B24A9F"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6" type="#_x0000_t66" style="position:absolute;left:0;text-align:left;margin-left:196.95pt;margin-top:190.25pt;width:15.15pt;height:9pt;z-index:251670528"/>
        </w:pict>
      </w:r>
      <w:r w:rsidRPr="00B24A9F">
        <w:pict>
          <v:rect id="_x0000_s1031" style="position:absolute;left:0;text-align:left;margin-left:212.1pt;margin-top:172.25pt;width:90.9pt;height:81pt;z-index:251665408">
            <v:textbox style="mso-next-textbox:#_x0000_s1031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 w:rsidRPr="00EE0C01"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 id="_x0000_s1034" type="#_x0000_t67" style="position:absolute;left:0;text-align:left;margin-left:252.5pt;margin-top:154.25pt;width:10.1pt;height:18pt;z-index:251668480"/>
        </w:pict>
      </w:r>
      <w:r w:rsidRPr="00B24A9F">
        <w:pict>
          <v:rect id="_x0000_s1030" style="position:absolute;left:0;text-align:left;margin-left:30.3pt;margin-top:136.25pt;width:454.5pt;height:18pt;z-index:251664384">
            <v:textbox style="mso-next-textbox:#_x0000_s1030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 w:rsidRPr="00EE0C01">
                    <w:rPr>
                      <w:sz w:val="20"/>
                      <w:szCs w:val="20"/>
                    </w:rPr>
                    <w:t>Проведение экспертизы заявления с документами</w:t>
                  </w:r>
                </w:p>
              </w:txbxContent>
            </v:textbox>
          </v:rect>
        </w:pict>
      </w:r>
      <w:r w:rsidRPr="00B24A9F">
        <w:pict>
          <v:rect id="_x0000_s1029" style="position:absolute;left:0;text-align:left;margin-left:30.3pt;margin-top:82.25pt;width:454.5pt;height:36pt;z-index:251663360">
            <v:textbox style="mso-next-textbox:#_x0000_s1029">
              <w:txbxContent>
                <w:p w:rsidR="00B41F10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 w:rsidRPr="00EE0C01">
                    <w:rPr>
                      <w:sz w:val="20"/>
                      <w:szCs w:val="20"/>
                    </w:rPr>
                    <w:t>Передача заявл</w:t>
                  </w:r>
                  <w:r>
                    <w:rPr>
                      <w:sz w:val="20"/>
                      <w:szCs w:val="20"/>
                    </w:rPr>
                    <w:t>ения с документами специалисту,</w:t>
                  </w:r>
                </w:p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EE0C01">
                    <w:rPr>
                      <w:sz w:val="20"/>
                      <w:szCs w:val="20"/>
                    </w:rPr>
                    <w:t>ответственному</w:t>
                  </w:r>
                  <w:proofErr w:type="gramEnd"/>
                  <w:r w:rsidRPr="00EE0C01">
                    <w:rPr>
                      <w:sz w:val="20"/>
                      <w:szCs w:val="20"/>
                    </w:rPr>
                    <w:t xml:space="preserve"> за предоставление муниципальной услуги</w:t>
                  </w:r>
                </w:p>
              </w:txbxContent>
            </v:textbox>
          </v:rect>
        </w:pict>
      </w:r>
      <w:r w:rsidRPr="00B24A9F">
        <w:rPr>
          <w:noProof/>
        </w:rPr>
        <w:pict>
          <v:shape id="_x0000_s1033" type="#_x0000_t67" style="position:absolute;left:0;text-align:left;margin-left:252.5pt;margin-top:118.25pt;width:10.1pt;height:18pt;z-index:251667456"/>
        </w:pict>
      </w:r>
      <w:r w:rsidRPr="00B24A9F">
        <w:rPr>
          <w:noProof/>
        </w:rPr>
        <w:pict>
          <v:shape id="_x0000_s1032" type="#_x0000_t67" style="position:absolute;left:0;text-align:left;margin-left:252.5pt;margin-top:64.25pt;width:10.1pt;height:18pt;z-index:251666432"/>
        </w:pict>
      </w:r>
      <w:r w:rsidRPr="00B24A9F">
        <w:pict>
          <v:rect id="_x0000_s1028" style="position:absolute;left:0;text-align:left;margin-left:30.3pt;margin-top:46.25pt;width:454.5pt;height:18pt;z-index:251662336">
            <v:textbox style="mso-next-textbox:#_x0000_s1028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 w:rsidRPr="00EE0C01">
                    <w:rPr>
                      <w:sz w:val="20"/>
                      <w:szCs w:val="20"/>
                    </w:rPr>
                    <w:t>Прием и регистрация заявления с документами</w:t>
                  </w:r>
                </w:p>
              </w:txbxContent>
            </v:textbox>
          </v:rect>
        </w:pict>
      </w:r>
      <w:r w:rsidRPr="00B24A9F">
        <w:pict>
          <v:rect id="_x0000_s1026" style="position:absolute;left:0;text-align:left;margin-left:30.3pt;margin-top:10.25pt;width:454.5pt;height:18pt;z-index:251660288">
            <v:textbox style="mso-next-textbox:#_x0000_s1026">
              <w:txbxContent>
                <w:p w:rsidR="00B41F10" w:rsidRPr="00EE0C01" w:rsidRDefault="00B41F10" w:rsidP="00B41F10">
                  <w:pPr>
                    <w:jc w:val="center"/>
                    <w:rPr>
                      <w:sz w:val="20"/>
                      <w:szCs w:val="20"/>
                    </w:rPr>
                  </w:pPr>
                  <w:r w:rsidRPr="00EE0C01">
                    <w:rPr>
                      <w:sz w:val="20"/>
                      <w:szCs w:val="20"/>
                    </w:rPr>
                    <w:t>Начало предоставления муниципальной услуги: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EE0C01">
                    <w:rPr>
                      <w:sz w:val="20"/>
                      <w:szCs w:val="20"/>
                    </w:rPr>
                    <w:t>обращение заявителя муниципальной услуги</w:t>
                  </w:r>
                </w:p>
              </w:txbxContent>
            </v:textbox>
          </v:rect>
        </w:pict>
      </w:r>
    </w:p>
    <w:p w:rsidR="00B41F10" w:rsidRPr="00B24A9F" w:rsidRDefault="00B41F10" w:rsidP="00B41F10">
      <w:pPr>
        <w:shd w:val="clear" w:color="auto" w:fill="FFFFFF"/>
        <w:tabs>
          <w:tab w:val="left" w:pos="7153"/>
          <w:tab w:val="left" w:leader="underscore" w:pos="7843"/>
        </w:tabs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sz w:val="20"/>
          <w:szCs w:val="20"/>
        </w:rPr>
      </w:pPr>
    </w:p>
    <w:p w:rsidR="00B41F10" w:rsidRPr="00B24A9F" w:rsidRDefault="00B41F10" w:rsidP="00B41F10">
      <w:pPr>
        <w:jc w:val="center"/>
        <w:rPr>
          <w:rFonts w:ascii="Arial" w:hAnsi="Arial" w:cs="Arial"/>
          <w:sz w:val="20"/>
          <w:szCs w:val="20"/>
        </w:rPr>
      </w:pPr>
    </w:p>
    <w:p w:rsidR="00054645" w:rsidRDefault="00054645"/>
    <w:sectPr w:rsidR="00054645" w:rsidSect="00AD7772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1247" w:bottom="1134" w:left="1531" w:header="568" w:footer="262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2B" w:rsidRDefault="00D61E98" w:rsidP="00581107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62B" w:rsidRDefault="00D61E98" w:rsidP="00BD2E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2B" w:rsidRDefault="00D61E98" w:rsidP="000C65B8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F10">
      <w:rPr>
        <w:rStyle w:val="a7"/>
        <w:noProof/>
      </w:rPr>
      <w:t>14</w:t>
    </w:r>
    <w:r>
      <w:rPr>
        <w:rStyle w:val="a7"/>
      </w:rPr>
      <w:fldChar w:fldCharType="end"/>
    </w:r>
  </w:p>
  <w:p w:rsidR="0034562B" w:rsidRDefault="00D61E98" w:rsidP="00BD2E63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2B" w:rsidRDefault="00D61E98" w:rsidP="00657F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562B" w:rsidRDefault="00D61E98" w:rsidP="00657FA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62B" w:rsidRDefault="00D61E98" w:rsidP="00657FA5">
    <w:pPr>
      <w:pStyle w:val="a5"/>
      <w:framePr w:wrap="around" w:vAnchor="text" w:hAnchor="margin" w:xAlign="right" w:y="1"/>
      <w:rPr>
        <w:rStyle w:val="a7"/>
      </w:rPr>
    </w:pPr>
  </w:p>
  <w:p w:rsidR="0034562B" w:rsidRDefault="00D61E98" w:rsidP="00657FA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57CC"/>
    <w:multiLevelType w:val="hybridMultilevel"/>
    <w:tmpl w:val="62C81856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C423DD8"/>
    <w:multiLevelType w:val="hybridMultilevel"/>
    <w:tmpl w:val="9208C098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CC5C6C"/>
    <w:multiLevelType w:val="hybridMultilevel"/>
    <w:tmpl w:val="F8AC8B1C"/>
    <w:lvl w:ilvl="0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C0C467C"/>
    <w:multiLevelType w:val="hybridMultilevel"/>
    <w:tmpl w:val="6AA2449C"/>
    <w:lvl w:ilvl="0" w:tplc="0419000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A57839"/>
    <w:multiLevelType w:val="hybridMultilevel"/>
    <w:tmpl w:val="33F82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41F10"/>
    <w:rsid w:val="00001335"/>
    <w:rsid w:val="00001D4E"/>
    <w:rsid w:val="000020D8"/>
    <w:rsid w:val="000020E1"/>
    <w:rsid w:val="00002305"/>
    <w:rsid w:val="0000559F"/>
    <w:rsid w:val="000077B5"/>
    <w:rsid w:val="00010457"/>
    <w:rsid w:val="00010546"/>
    <w:rsid w:val="00010969"/>
    <w:rsid w:val="00011AE2"/>
    <w:rsid w:val="00011BD4"/>
    <w:rsid w:val="0001247B"/>
    <w:rsid w:val="000134DF"/>
    <w:rsid w:val="0001399F"/>
    <w:rsid w:val="00017984"/>
    <w:rsid w:val="0002043C"/>
    <w:rsid w:val="0002179C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25A0"/>
    <w:rsid w:val="00032A79"/>
    <w:rsid w:val="0003307E"/>
    <w:rsid w:val="00034308"/>
    <w:rsid w:val="00034519"/>
    <w:rsid w:val="00034F7B"/>
    <w:rsid w:val="00035971"/>
    <w:rsid w:val="000363EB"/>
    <w:rsid w:val="00037CE4"/>
    <w:rsid w:val="0004017D"/>
    <w:rsid w:val="00040896"/>
    <w:rsid w:val="00043653"/>
    <w:rsid w:val="00044FB9"/>
    <w:rsid w:val="00045F2E"/>
    <w:rsid w:val="00045F9E"/>
    <w:rsid w:val="000477B5"/>
    <w:rsid w:val="00047DED"/>
    <w:rsid w:val="000513CA"/>
    <w:rsid w:val="00051776"/>
    <w:rsid w:val="000523A2"/>
    <w:rsid w:val="000535FF"/>
    <w:rsid w:val="00053B19"/>
    <w:rsid w:val="00053FB6"/>
    <w:rsid w:val="00054645"/>
    <w:rsid w:val="00054C70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5B12"/>
    <w:rsid w:val="00066255"/>
    <w:rsid w:val="00067B1D"/>
    <w:rsid w:val="000711C1"/>
    <w:rsid w:val="00072BB8"/>
    <w:rsid w:val="00072C1A"/>
    <w:rsid w:val="000732C7"/>
    <w:rsid w:val="00073505"/>
    <w:rsid w:val="00074360"/>
    <w:rsid w:val="00074C44"/>
    <w:rsid w:val="00075C84"/>
    <w:rsid w:val="000772B7"/>
    <w:rsid w:val="000776F2"/>
    <w:rsid w:val="000810D1"/>
    <w:rsid w:val="00081DFD"/>
    <w:rsid w:val="000836FE"/>
    <w:rsid w:val="000843BD"/>
    <w:rsid w:val="00085793"/>
    <w:rsid w:val="00085E83"/>
    <w:rsid w:val="0008675E"/>
    <w:rsid w:val="00086ADC"/>
    <w:rsid w:val="000905C1"/>
    <w:rsid w:val="00090C2E"/>
    <w:rsid w:val="00090D96"/>
    <w:rsid w:val="00090FE0"/>
    <w:rsid w:val="0009158B"/>
    <w:rsid w:val="00091A4A"/>
    <w:rsid w:val="000927E8"/>
    <w:rsid w:val="00092B4B"/>
    <w:rsid w:val="00097BAA"/>
    <w:rsid w:val="000A0950"/>
    <w:rsid w:val="000A1354"/>
    <w:rsid w:val="000A154C"/>
    <w:rsid w:val="000A18F6"/>
    <w:rsid w:val="000A1CC9"/>
    <w:rsid w:val="000A29EE"/>
    <w:rsid w:val="000A32D2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707B"/>
    <w:rsid w:val="000C03ED"/>
    <w:rsid w:val="000C162B"/>
    <w:rsid w:val="000C2F18"/>
    <w:rsid w:val="000C3AD4"/>
    <w:rsid w:val="000C3FD1"/>
    <w:rsid w:val="000C4CF7"/>
    <w:rsid w:val="000C4D07"/>
    <w:rsid w:val="000C4F3A"/>
    <w:rsid w:val="000C526F"/>
    <w:rsid w:val="000D0D3D"/>
    <w:rsid w:val="000D1375"/>
    <w:rsid w:val="000D1A50"/>
    <w:rsid w:val="000D2670"/>
    <w:rsid w:val="000D27FB"/>
    <w:rsid w:val="000D38B1"/>
    <w:rsid w:val="000D41FF"/>
    <w:rsid w:val="000D4276"/>
    <w:rsid w:val="000D4BAE"/>
    <w:rsid w:val="000D5371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9DD"/>
    <w:rsid w:val="000F154D"/>
    <w:rsid w:val="000F311E"/>
    <w:rsid w:val="000F6608"/>
    <w:rsid w:val="001000B1"/>
    <w:rsid w:val="0010019B"/>
    <w:rsid w:val="0010075B"/>
    <w:rsid w:val="00100CDF"/>
    <w:rsid w:val="00103910"/>
    <w:rsid w:val="00104421"/>
    <w:rsid w:val="00106434"/>
    <w:rsid w:val="001068A1"/>
    <w:rsid w:val="00107CE5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7AC1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5DE0"/>
    <w:rsid w:val="00156230"/>
    <w:rsid w:val="00157725"/>
    <w:rsid w:val="0016015D"/>
    <w:rsid w:val="0016036D"/>
    <w:rsid w:val="00161911"/>
    <w:rsid w:val="00161A15"/>
    <w:rsid w:val="00162A05"/>
    <w:rsid w:val="00164D37"/>
    <w:rsid w:val="00164F55"/>
    <w:rsid w:val="001666E6"/>
    <w:rsid w:val="00166E11"/>
    <w:rsid w:val="00167954"/>
    <w:rsid w:val="00167DDA"/>
    <w:rsid w:val="0017077A"/>
    <w:rsid w:val="001726B9"/>
    <w:rsid w:val="00172775"/>
    <w:rsid w:val="00173077"/>
    <w:rsid w:val="0017479B"/>
    <w:rsid w:val="001760B6"/>
    <w:rsid w:val="001767C7"/>
    <w:rsid w:val="00177752"/>
    <w:rsid w:val="0018029C"/>
    <w:rsid w:val="00180D18"/>
    <w:rsid w:val="00182E73"/>
    <w:rsid w:val="00182F6D"/>
    <w:rsid w:val="0018423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F29"/>
    <w:rsid w:val="001A6E50"/>
    <w:rsid w:val="001A7340"/>
    <w:rsid w:val="001B0BBF"/>
    <w:rsid w:val="001B0D82"/>
    <w:rsid w:val="001B1173"/>
    <w:rsid w:val="001B15B0"/>
    <w:rsid w:val="001B2453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60BD"/>
    <w:rsid w:val="001C66BC"/>
    <w:rsid w:val="001D0E35"/>
    <w:rsid w:val="001D13A7"/>
    <w:rsid w:val="001D18DA"/>
    <w:rsid w:val="001D1CED"/>
    <w:rsid w:val="001D205D"/>
    <w:rsid w:val="001D2E11"/>
    <w:rsid w:val="001D3B3D"/>
    <w:rsid w:val="001D4629"/>
    <w:rsid w:val="001D5C09"/>
    <w:rsid w:val="001D5C5E"/>
    <w:rsid w:val="001D5EC0"/>
    <w:rsid w:val="001D5F03"/>
    <w:rsid w:val="001D6773"/>
    <w:rsid w:val="001D69CC"/>
    <w:rsid w:val="001D7260"/>
    <w:rsid w:val="001D78C1"/>
    <w:rsid w:val="001E034A"/>
    <w:rsid w:val="001E4BA6"/>
    <w:rsid w:val="001E568C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30073"/>
    <w:rsid w:val="00230188"/>
    <w:rsid w:val="00231CEF"/>
    <w:rsid w:val="0023203F"/>
    <w:rsid w:val="002337DE"/>
    <w:rsid w:val="00234EC0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6900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4474"/>
    <w:rsid w:val="0026499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4293"/>
    <w:rsid w:val="002842E8"/>
    <w:rsid w:val="00285EB5"/>
    <w:rsid w:val="00290204"/>
    <w:rsid w:val="00290A15"/>
    <w:rsid w:val="0029177F"/>
    <w:rsid w:val="00291DB8"/>
    <w:rsid w:val="00293FF5"/>
    <w:rsid w:val="00297382"/>
    <w:rsid w:val="002A060B"/>
    <w:rsid w:val="002A0652"/>
    <w:rsid w:val="002A1646"/>
    <w:rsid w:val="002A34A0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EF4"/>
    <w:rsid w:val="002B6BD8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58BF"/>
    <w:rsid w:val="002D6CBC"/>
    <w:rsid w:val="002E0C38"/>
    <w:rsid w:val="002E256E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50BD"/>
    <w:rsid w:val="002F63FF"/>
    <w:rsid w:val="002F767C"/>
    <w:rsid w:val="003003DC"/>
    <w:rsid w:val="003005D4"/>
    <w:rsid w:val="00301747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266A"/>
    <w:rsid w:val="00322B50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36E0"/>
    <w:rsid w:val="0033380C"/>
    <w:rsid w:val="0033406E"/>
    <w:rsid w:val="0033579B"/>
    <w:rsid w:val="003363F1"/>
    <w:rsid w:val="00336D43"/>
    <w:rsid w:val="00337E2B"/>
    <w:rsid w:val="003414DD"/>
    <w:rsid w:val="00341977"/>
    <w:rsid w:val="00342DB8"/>
    <w:rsid w:val="00344124"/>
    <w:rsid w:val="00345290"/>
    <w:rsid w:val="0034698B"/>
    <w:rsid w:val="00346DD6"/>
    <w:rsid w:val="00346DDB"/>
    <w:rsid w:val="00347D1E"/>
    <w:rsid w:val="003503D1"/>
    <w:rsid w:val="00350401"/>
    <w:rsid w:val="00351459"/>
    <w:rsid w:val="0035183E"/>
    <w:rsid w:val="00352414"/>
    <w:rsid w:val="00352EED"/>
    <w:rsid w:val="003531EF"/>
    <w:rsid w:val="003532CE"/>
    <w:rsid w:val="00356FDA"/>
    <w:rsid w:val="00360576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6F6"/>
    <w:rsid w:val="00375B81"/>
    <w:rsid w:val="003801B1"/>
    <w:rsid w:val="003819D1"/>
    <w:rsid w:val="00382F29"/>
    <w:rsid w:val="003831CD"/>
    <w:rsid w:val="00383779"/>
    <w:rsid w:val="00383E03"/>
    <w:rsid w:val="00384F93"/>
    <w:rsid w:val="0038549D"/>
    <w:rsid w:val="00391B5E"/>
    <w:rsid w:val="00392B9E"/>
    <w:rsid w:val="00392CC8"/>
    <w:rsid w:val="00393742"/>
    <w:rsid w:val="00393DDA"/>
    <w:rsid w:val="00394873"/>
    <w:rsid w:val="00395772"/>
    <w:rsid w:val="00397FDC"/>
    <w:rsid w:val="003A056C"/>
    <w:rsid w:val="003A14F0"/>
    <w:rsid w:val="003A2CAA"/>
    <w:rsid w:val="003A3435"/>
    <w:rsid w:val="003A3B11"/>
    <w:rsid w:val="003A3BD1"/>
    <w:rsid w:val="003A51AE"/>
    <w:rsid w:val="003A7755"/>
    <w:rsid w:val="003A7E0E"/>
    <w:rsid w:val="003B14CB"/>
    <w:rsid w:val="003B1EA5"/>
    <w:rsid w:val="003B2AA6"/>
    <w:rsid w:val="003B59B4"/>
    <w:rsid w:val="003C0519"/>
    <w:rsid w:val="003C105D"/>
    <w:rsid w:val="003C1561"/>
    <w:rsid w:val="003C2923"/>
    <w:rsid w:val="003C3B2A"/>
    <w:rsid w:val="003C4364"/>
    <w:rsid w:val="003C5989"/>
    <w:rsid w:val="003C760B"/>
    <w:rsid w:val="003D081D"/>
    <w:rsid w:val="003D20A1"/>
    <w:rsid w:val="003D2927"/>
    <w:rsid w:val="003D29C7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F0185"/>
    <w:rsid w:val="003F037A"/>
    <w:rsid w:val="003F0C1E"/>
    <w:rsid w:val="003F1729"/>
    <w:rsid w:val="003F2FFE"/>
    <w:rsid w:val="003F5D10"/>
    <w:rsid w:val="00400A17"/>
    <w:rsid w:val="00401D63"/>
    <w:rsid w:val="00401EE1"/>
    <w:rsid w:val="004021FB"/>
    <w:rsid w:val="00402CE2"/>
    <w:rsid w:val="0040497C"/>
    <w:rsid w:val="00404BB8"/>
    <w:rsid w:val="00404D7A"/>
    <w:rsid w:val="00405399"/>
    <w:rsid w:val="0040747A"/>
    <w:rsid w:val="00407752"/>
    <w:rsid w:val="004103E7"/>
    <w:rsid w:val="00410634"/>
    <w:rsid w:val="00411911"/>
    <w:rsid w:val="00411D6C"/>
    <w:rsid w:val="00413BAA"/>
    <w:rsid w:val="004146B4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A24"/>
    <w:rsid w:val="00424D93"/>
    <w:rsid w:val="0042730B"/>
    <w:rsid w:val="00427985"/>
    <w:rsid w:val="00427A80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5323"/>
    <w:rsid w:val="0046071A"/>
    <w:rsid w:val="004613C1"/>
    <w:rsid w:val="00461470"/>
    <w:rsid w:val="00462D6B"/>
    <w:rsid w:val="0046401E"/>
    <w:rsid w:val="004647E5"/>
    <w:rsid w:val="00466715"/>
    <w:rsid w:val="00467898"/>
    <w:rsid w:val="004678F7"/>
    <w:rsid w:val="00473240"/>
    <w:rsid w:val="004732CC"/>
    <w:rsid w:val="00473E8B"/>
    <w:rsid w:val="0047438E"/>
    <w:rsid w:val="004766D4"/>
    <w:rsid w:val="004807DB"/>
    <w:rsid w:val="0048103E"/>
    <w:rsid w:val="0048197A"/>
    <w:rsid w:val="00481A71"/>
    <w:rsid w:val="0048451E"/>
    <w:rsid w:val="00484F4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57A9"/>
    <w:rsid w:val="004A57F1"/>
    <w:rsid w:val="004A7129"/>
    <w:rsid w:val="004A747D"/>
    <w:rsid w:val="004A7DD3"/>
    <w:rsid w:val="004B09BE"/>
    <w:rsid w:val="004B0FD1"/>
    <w:rsid w:val="004B1661"/>
    <w:rsid w:val="004B1B20"/>
    <w:rsid w:val="004B2811"/>
    <w:rsid w:val="004B2FA0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6CA"/>
    <w:rsid w:val="004D09AC"/>
    <w:rsid w:val="004D25A1"/>
    <w:rsid w:val="004D4D68"/>
    <w:rsid w:val="004D4F63"/>
    <w:rsid w:val="004E13DB"/>
    <w:rsid w:val="004E14E4"/>
    <w:rsid w:val="004E1AAB"/>
    <w:rsid w:val="004E2A3D"/>
    <w:rsid w:val="004E3DC9"/>
    <w:rsid w:val="004E4823"/>
    <w:rsid w:val="004E5A82"/>
    <w:rsid w:val="004E7BF0"/>
    <w:rsid w:val="004F06D0"/>
    <w:rsid w:val="004F1C29"/>
    <w:rsid w:val="004F2ECE"/>
    <w:rsid w:val="004F44E8"/>
    <w:rsid w:val="004F453B"/>
    <w:rsid w:val="004F4F39"/>
    <w:rsid w:val="004F5DDC"/>
    <w:rsid w:val="004F6299"/>
    <w:rsid w:val="004F7098"/>
    <w:rsid w:val="004F7E86"/>
    <w:rsid w:val="005034EE"/>
    <w:rsid w:val="00503704"/>
    <w:rsid w:val="00504018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752"/>
    <w:rsid w:val="005308AD"/>
    <w:rsid w:val="00531046"/>
    <w:rsid w:val="0053145F"/>
    <w:rsid w:val="005324F2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51F92"/>
    <w:rsid w:val="00552DA5"/>
    <w:rsid w:val="0055330C"/>
    <w:rsid w:val="00560BBD"/>
    <w:rsid w:val="00561652"/>
    <w:rsid w:val="005623C9"/>
    <w:rsid w:val="00563583"/>
    <w:rsid w:val="00563F10"/>
    <w:rsid w:val="00566848"/>
    <w:rsid w:val="00567312"/>
    <w:rsid w:val="00567ACF"/>
    <w:rsid w:val="00570C74"/>
    <w:rsid w:val="0057157F"/>
    <w:rsid w:val="00572666"/>
    <w:rsid w:val="00573B60"/>
    <w:rsid w:val="005743F7"/>
    <w:rsid w:val="00574696"/>
    <w:rsid w:val="00574B12"/>
    <w:rsid w:val="00581218"/>
    <w:rsid w:val="005815FF"/>
    <w:rsid w:val="005825EB"/>
    <w:rsid w:val="00582AA9"/>
    <w:rsid w:val="00582BF6"/>
    <w:rsid w:val="00582D6F"/>
    <w:rsid w:val="00586855"/>
    <w:rsid w:val="00590A92"/>
    <w:rsid w:val="00590C6B"/>
    <w:rsid w:val="00591389"/>
    <w:rsid w:val="00591438"/>
    <w:rsid w:val="005956B6"/>
    <w:rsid w:val="00595F9E"/>
    <w:rsid w:val="00596836"/>
    <w:rsid w:val="00597421"/>
    <w:rsid w:val="00597862"/>
    <w:rsid w:val="005A50AF"/>
    <w:rsid w:val="005B08CC"/>
    <w:rsid w:val="005B1A5C"/>
    <w:rsid w:val="005B23D5"/>
    <w:rsid w:val="005B38CB"/>
    <w:rsid w:val="005B3CA2"/>
    <w:rsid w:val="005B58B9"/>
    <w:rsid w:val="005C00CF"/>
    <w:rsid w:val="005C052F"/>
    <w:rsid w:val="005C0C24"/>
    <w:rsid w:val="005C1DD1"/>
    <w:rsid w:val="005C2A13"/>
    <w:rsid w:val="005C3113"/>
    <w:rsid w:val="005C3221"/>
    <w:rsid w:val="005C54A5"/>
    <w:rsid w:val="005C5DCC"/>
    <w:rsid w:val="005C6B19"/>
    <w:rsid w:val="005C6FAC"/>
    <w:rsid w:val="005C7FCB"/>
    <w:rsid w:val="005D1162"/>
    <w:rsid w:val="005D1B19"/>
    <w:rsid w:val="005D2607"/>
    <w:rsid w:val="005D2F4B"/>
    <w:rsid w:val="005D401D"/>
    <w:rsid w:val="005D64D4"/>
    <w:rsid w:val="005D794D"/>
    <w:rsid w:val="005D79F1"/>
    <w:rsid w:val="005D7A9A"/>
    <w:rsid w:val="005D7FEE"/>
    <w:rsid w:val="005E1AA1"/>
    <w:rsid w:val="005E26CF"/>
    <w:rsid w:val="005E27E6"/>
    <w:rsid w:val="005E32D4"/>
    <w:rsid w:val="005E42FD"/>
    <w:rsid w:val="005E50AD"/>
    <w:rsid w:val="005E6726"/>
    <w:rsid w:val="005E7368"/>
    <w:rsid w:val="005E7904"/>
    <w:rsid w:val="005F07B1"/>
    <w:rsid w:val="005F289C"/>
    <w:rsid w:val="005F2D53"/>
    <w:rsid w:val="005F3175"/>
    <w:rsid w:val="005F396C"/>
    <w:rsid w:val="005F4D51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3D16"/>
    <w:rsid w:val="00614452"/>
    <w:rsid w:val="006168DE"/>
    <w:rsid w:val="006174C8"/>
    <w:rsid w:val="00620323"/>
    <w:rsid w:val="006203CF"/>
    <w:rsid w:val="0062056A"/>
    <w:rsid w:val="006209AF"/>
    <w:rsid w:val="00622AB4"/>
    <w:rsid w:val="00622DAE"/>
    <w:rsid w:val="00624273"/>
    <w:rsid w:val="00624DDB"/>
    <w:rsid w:val="006252F7"/>
    <w:rsid w:val="006265EE"/>
    <w:rsid w:val="00627063"/>
    <w:rsid w:val="0063094C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929"/>
    <w:rsid w:val="0064472F"/>
    <w:rsid w:val="006451FB"/>
    <w:rsid w:val="0064574E"/>
    <w:rsid w:val="00647FC2"/>
    <w:rsid w:val="00650414"/>
    <w:rsid w:val="0065097C"/>
    <w:rsid w:val="006541C6"/>
    <w:rsid w:val="00655C94"/>
    <w:rsid w:val="0065637B"/>
    <w:rsid w:val="00660E4C"/>
    <w:rsid w:val="0066219F"/>
    <w:rsid w:val="00662CD7"/>
    <w:rsid w:val="00662E5D"/>
    <w:rsid w:val="006645AB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6E0"/>
    <w:rsid w:val="00684353"/>
    <w:rsid w:val="00687668"/>
    <w:rsid w:val="006930C2"/>
    <w:rsid w:val="00694487"/>
    <w:rsid w:val="0069718C"/>
    <w:rsid w:val="00697518"/>
    <w:rsid w:val="006A2047"/>
    <w:rsid w:val="006A36CA"/>
    <w:rsid w:val="006A4BA4"/>
    <w:rsid w:val="006A54B4"/>
    <w:rsid w:val="006A54F9"/>
    <w:rsid w:val="006A5F2D"/>
    <w:rsid w:val="006A6741"/>
    <w:rsid w:val="006A6B92"/>
    <w:rsid w:val="006A6D84"/>
    <w:rsid w:val="006A6DFA"/>
    <w:rsid w:val="006A75BC"/>
    <w:rsid w:val="006A7916"/>
    <w:rsid w:val="006B0E52"/>
    <w:rsid w:val="006B11D9"/>
    <w:rsid w:val="006B186D"/>
    <w:rsid w:val="006B19F2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4778"/>
    <w:rsid w:val="006D4A74"/>
    <w:rsid w:val="006D7069"/>
    <w:rsid w:val="006E0244"/>
    <w:rsid w:val="006E0A79"/>
    <w:rsid w:val="006E18E0"/>
    <w:rsid w:val="006E1C90"/>
    <w:rsid w:val="006E2DC9"/>
    <w:rsid w:val="006E4E52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E10"/>
    <w:rsid w:val="006F7C82"/>
    <w:rsid w:val="007003E2"/>
    <w:rsid w:val="00700774"/>
    <w:rsid w:val="0070282F"/>
    <w:rsid w:val="007028FA"/>
    <w:rsid w:val="007029F4"/>
    <w:rsid w:val="007055EE"/>
    <w:rsid w:val="007057BB"/>
    <w:rsid w:val="00705F19"/>
    <w:rsid w:val="00705FBE"/>
    <w:rsid w:val="0070768E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D1"/>
    <w:rsid w:val="00717A64"/>
    <w:rsid w:val="0072161D"/>
    <w:rsid w:val="00722706"/>
    <w:rsid w:val="00722E6D"/>
    <w:rsid w:val="00723331"/>
    <w:rsid w:val="00723AA8"/>
    <w:rsid w:val="00723F27"/>
    <w:rsid w:val="00724408"/>
    <w:rsid w:val="007326CE"/>
    <w:rsid w:val="00733833"/>
    <w:rsid w:val="007343D3"/>
    <w:rsid w:val="00734DB0"/>
    <w:rsid w:val="0073642F"/>
    <w:rsid w:val="00736732"/>
    <w:rsid w:val="00736CCD"/>
    <w:rsid w:val="00737307"/>
    <w:rsid w:val="00741257"/>
    <w:rsid w:val="00743F70"/>
    <w:rsid w:val="0074458F"/>
    <w:rsid w:val="00744BDE"/>
    <w:rsid w:val="007457A6"/>
    <w:rsid w:val="007457BF"/>
    <w:rsid w:val="0074685D"/>
    <w:rsid w:val="00746D95"/>
    <w:rsid w:val="00747272"/>
    <w:rsid w:val="00747BA1"/>
    <w:rsid w:val="00747C22"/>
    <w:rsid w:val="00750810"/>
    <w:rsid w:val="00751275"/>
    <w:rsid w:val="00751783"/>
    <w:rsid w:val="007518E2"/>
    <w:rsid w:val="007528C2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D35"/>
    <w:rsid w:val="00787C69"/>
    <w:rsid w:val="0079119E"/>
    <w:rsid w:val="0079299C"/>
    <w:rsid w:val="007954E3"/>
    <w:rsid w:val="007961B9"/>
    <w:rsid w:val="00796D25"/>
    <w:rsid w:val="007A224F"/>
    <w:rsid w:val="007A3C1D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D166E"/>
    <w:rsid w:val="007D373A"/>
    <w:rsid w:val="007D495D"/>
    <w:rsid w:val="007D66EF"/>
    <w:rsid w:val="007D7141"/>
    <w:rsid w:val="007E10C3"/>
    <w:rsid w:val="007E20FD"/>
    <w:rsid w:val="007E400C"/>
    <w:rsid w:val="007E4F81"/>
    <w:rsid w:val="007E53BA"/>
    <w:rsid w:val="007E5D6D"/>
    <w:rsid w:val="007E68F7"/>
    <w:rsid w:val="007E721A"/>
    <w:rsid w:val="007F0D39"/>
    <w:rsid w:val="007F0E97"/>
    <w:rsid w:val="007F2CEB"/>
    <w:rsid w:val="007F31BE"/>
    <w:rsid w:val="007F4900"/>
    <w:rsid w:val="007F5597"/>
    <w:rsid w:val="007F58E2"/>
    <w:rsid w:val="007F5F4C"/>
    <w:rsid w:val="007F6337"/>
    <w:rsid w:val="007F7ADE"/>
    <w:rsid w:val="00800112"/>
    <w:rsid w:val="0080105F"/>
    <w:rsid w:val="008011A3"/>
    <w:rsid w:val="0080407A"/>
    <w:rsid w:val="00806930"/>
    <w:rsid w:val="008070B5"/>
    <w:rsid w:val="0080775B"/>
    <w:rsid w:val="00810BF3"/>
    <w:rsid w:val="00812368"/>
    <w:rsid w:val="008133BF"/>
    <w:rsid w:val="008134ED"/>
    <w:rsid w:val="0081368D"/>
    <w:rsid w:val="00813D4C"/>
    <w:rsid w:val="00813FFB"/>
    <w:rsid w:val="00814289"/>
    <w:rsid w:val="008147D9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3009B"/>
    <w:rsid w:val="00830971"/>
    <w:rsid w:val="00830B8B"/>
    <w:rsid w:val="00830F82"/>
    <w:rsid w:val="00834468"/>
    <w:rsid w:val="0083497D"/>
    <w:rsid w:val="0083505F"/>
    <w:rsid w:val="0083632B"/>
    <w:rsid w:val="00836FB4"/>
    <w:rsid w:val="008376E7"/>
    <w:rsid w:val="0084014A"/>
    <w:rsid w:val="00840DC6"/>
    <w:rsid w:val="00844BA2"/>
    <w:rsid w:val="00850CC0"/>
    <w:rsid w:val="008531BF"/>
    <w:rsid w:val="00853CE9"/>
    <w:rsid w:val="00856E43"/>
    <w:rsid w:val="0086580F"/>
    <w:rsid w:val="00867C70"/>
    <w:rsid w:val="00870EF0"/>
    <w:rsid w:val="00871432"/>
    <w:rsid w:val="0087172A"/>
    <w:rsid w:val="00872CFC"/>
    <w:rsid w:val="00874531"/>
    <w:rsid w:val="00874831"/>
    <w:rsid w:val="0087779C"/>
    <w:rsid w:val="00877B84"/>
    <w:rsid w:val="00877FAD"/>
    <w:rsid w:val="00877FE3"/>
    <w:rsid w:val="008802B3"/>
    <w:rsid w:val="00880AF5"/>
    <w:rsid w:val="0088125F"/>
    <w:rsid w:val="00883418"/>
    <w:rsid w:val="0088489B"/>
    <w:rsid w:val="00885528"/>
    <w:rsid w:val="008859E1"/>
    <w:rsid w:val="00886128"/>
    <w:rsid w:val="008868AC"/>
    <w:rsid w:val="008873F3"/>
    <w:rsid w:val="00887D4C"/>
    <w:rsid w:val="00890424"/>
    <w:rsid w:val="00894913"/>
    <w:rsid w:val="00894E0F"/>
    <w:rsid w:val="00895103"/>
    <w:rsid w:val="00895DEB"/>
    <w:rsid w:val="00895DEC"/>
    <w:rsid w:val="008962A1"/>
    <w:rsid w:val="008964BA"/>
    <w:rsid w:val="008968DF"/>
    <w:rsid w:val="00897536"/>
    <w:rsid w:val="00897E26"/>
    <w:rsid w:val="008A145F"/>
    <w:rsid w:val="008A1781"/>
    <w:rsid w:val="008A29F9"/>
    <w:rsid w:val="008A45A4"/>
    <w:rsid w:val="008A4AA0"/>
    <w:rsid w:val="008A60E5"/>
    <w:rsid w:val="008A66E7"/>
    <w:rsid w:val="008A6BF9"/>
    <w:rsid w:val="008A6C37"/>
    <w:rsid w:val="008A723C"/>
    <w:rsid w:val="008A75C8"/>
    <w:rsid w:val="008A7CF4"/>
    <w:rsid w:val="008A7F05"/>
    <w:rsid w:val="008B05A6"/>
    <w:rsid w:val="008B0922"/>
    <w:rsid w:val="008B1AE0"/>
    <w:rsid w:val="008B2655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1682"/>
    <w:rsid w:val="008E18A0"/>
    <w:rsid w:val="008E1B5F"/>
    <w:rsid w:val="008E359A"/>
    <w:rsid w:val="008E408C"/>
    <w:rsid w:val="008E68DF"/>
    <w:rsid w:val="008E6ED8"/>
    <w:rsid w:val="008E788C"/>
    <w:rsid w:val="008E7B04"/>
    <w:rsid w:val="008E7B0A"/>
    <w:rsid w:val="008F17D4"/>
    <w:rsid w:val="008F46CA"/>
    <w:rsid w:val="008F55FF"/>
    <w:rsid w:val="008F7C24"/>
    <w:rsid w:val="008F7E05"/>
    <w:rsid w:val="009006B5"/>
    <w:rsid w:val="00900D26"/>
    <w:rsid w:val="009013B3"/>
    <w:rsid w:val="009025EE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4D4D"/>
    <w:rsid w:val="00915720"/>
    <w:rsid w:val="00916470"/>
    <w:rsid w:val="009169CD"/>
    <w:rsid w:val="009172A9"/>
    <w:rsid w:val="0092023C"/>
    <w:rsid w:val="00920FDB"/>
    <w:rsid w:val="009224E0"/>
    <w:rsid w:val="00922D04"/>
    <w:rsid w:val="00923165"/>
    <w:rsid w:val="00923B4B"/>
    <w:rsid w:val="00924CBE"/>
    <w:rsid w:val="0092528C"/>
    <w:rsid w:val="009261D9"/>
    <w:rsid w:val="00926C64"/>
    <w:rsid w:val="00927224"/>
    <w:rsid w:val="009275E8"/>
    <w:rsid w:val="009302B7"/>
    <w:rsid w:val="00930958"/>
    <w:rsid w:val="00932696"/>
    <w:rsid w:val="0093371C"/>
    <w:rsid w:val="0093605E"/>
    <w:rsid w:val="0094089E"/>
    <w:rsid w:val="00940BED"/>
    <w:rsid w:val="00940F7A"/>
    <w:rsid w:val="009420D9"/>
    <w:rsid w:val="00942D59"/>
    <w:rsid w:val="00944B0E"/>
    <w:rsid w:val="009450A7"/>
    <w:rsid w:val="00945406"/>
    <w:rsid w:val="0094556A"/>
    <w:rsid w:val="0094703E"/>
    <w:rsid w:val="00951567"/>
    <w:rsid w:val="00953223"/>
    <w:rsid w:val="009559FC"/>
    <w:rsid w:val="00955A20"/>
    <w:rsid w:val="00957391"/>
    <w:rsid w:val="00960C69"/>
    <w:rsid w:val="00962BBA"/>
    <w:rsid w:val="009656C4"/>
    <w:rsid w:val="009657F1"/>
    <w:rsid w:val="00965AC9"/>
    <w:rsid w:val="00965B0F"/>
    <w:rsid w:val="00965CC0"/>
    <w:rsid w:val="00965D5D"/>
    <w:rsid w:val="00966936"/>
    <w:rsid w:val="00967200"/>
    <w:rsid w:val="0097054B"/>
    <w:rsid w:val="00970C2E"/>
    <w:rsid w:val="00971D33"/>
    <w:rsid w:val="00972108"/>
    <w:rsid w:val="00972F24"/>
    <w:rsid w:val="00973455"/>
    <w:rsid w:val="009737BA"/>
    <w:rsid w:val="009737DB"/>
    <w:rsid w:val="00973DDD"/>
    <w:rsid w:val="009740A8"/>
    <w:rsid w:val="0097703B"/>
    <w:rsid w:val="009779FC"/>
    <w:rsid w:val="0098007B"/>
    <w:rsid w:val="009834A9"/>
    <w:rsid w:val="00984DB3"/>
    <w:rsid w:val="00984F0D"/>
    <w:rsid w:val="009854FD"/>
    <w:rsid w:val="00985B5A"/>
    <w:rsid w:val="00987084"/>
    <w:rsid w:val="00990950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3322"/>
    <w:rsid w:val="009E4099"/>
    <w:rsid w:val="009E6209"/>
    <w:rsid w:val="009E6A23"/>
    <w:rsid w:val="009E7954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200EE"/>
    <w:rsid w:val="00A212FA"/>
    <w:rsid w:val="00A21E54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50D3"/>
    <w:rsid w:val="00A3556F"/>
    <w:rsid w:val="00A35CD0"/>
    <w:rsid w:val="00A36362"/>
    <w:rsid w:val="00A40430"/>
    <w:rsid w:val="00A405EB"/>
    <w:rsid w:val="00A407A5"/>
    <w:rsid w:val="00A40A7C"/>
    <w:rsid w:val="00A41879"/>
    <w:rsid w:val="00A446C2"/>
    <w:rsid w:val="00A4665D"/>
    <w:rsid w:val="00A473D3"/>
    <w:rsid w:val="00A4792C"/>
    <w:rsid w:val="00A505B3"/>
    <w:rsid w:val="00A52321"/>
    <w:rsid w:val="00A54A96"/>
    <w:rsid w:val="00A57C0D"/>
    <w:rsid w:val="00A57D02"/>
    <w:rsid w:val="00A61E5E"/>
    <w:rsid w:val="00A633F9"/>
    <w:rsid w:val="00A642D2"/>
    <w:rsid w:val="00A64577"/>
    <w:rsid w:val="00A64616"/>
    <w:rsid w:val="00A66F53"/>
    <w:rsid w:val="00A67626"/>
    <w:rsid w:val="00A70032"/>
    <w:rsid w:val="00A7087A"/>
    <w:rsid w:val="00A70CC5"/>
    <w:rsid w:val="00A70F44"/>
    <w:rsid w:val="00A71257"/>
    <w:rsid w:val="00A728CC"/>
    <w:rsid w:val="00A73E9B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93C2D"/>
    <w:rsid w:val="00A93CD5"/>
    <w:rsid w:val="00A9456A"/>
    <w:rsid w:val="00A94B26"/>
    <w:rsid w:val="00A94F60"/>
    <w:rsid w:val="00A961C1"/>
    <w:rsid w:val="00A96E45"/>
    <w:rsid w:val="00AA004F"/>
    <w:rsid w:val="00AA0919"/>
    <w:rsid w:val="00AA1210"/>
    <w:rsid w:val="00AA1B79"/>
    <w:rsid w:val="00AA4959"/>
    <w:rsid w:val="00AA53B5"/>
    <w:rsid w:val="00AA66F0"/>
    <w:rsid w:val="00AA726A"/>
    <w:rsid w:val="00AA7700"/>
    <w:rsid w:val="00AB4652"/>
    <w:rsid w:val="00AB4AE7"/>
    <w:rsid w:val="00AB5E3D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EF3"/>
    <w:rsid w:val="00AD2316"/>
    <w:rsid w:val="00AD2A17"/>
    <w:rsid w:val="00AD3B8A"/>
    <w:rsid w:val="00AD6575"/>
    <w:rsid w:val="00AD7A23"/>
    <w:rsid w:val="00AD7EAF"/>
    <w:rsid w:val="00AE133F"/>
    <w:rsid w:val="00AE134F"/>
    <w:rsid w:val="00AE2231"/>
    <w:rsid w:val="00AE2F1A"/>
    <w:rsid w:val="00AE3F69"/>
    <w:rsid w:val="00AE5342"/>
    <w:rsid w:val="00AE6FD1"/>
    <w:rsid w:val="00AF0603"/>
    <w:rsid w:val="00AF0DF6"/>
    <w:rsid w:val="00AF0EF6"/>
    <w:rsid w:val="00AF22A4"/>
    <w:rsid w:val="00AF446E"/>
    <w:rsid w:val="00AF4785"/>
    <w:rsid w:val="00AF6C9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6AA9"/>
    <w:rsid w:val="00B376EE"/>
    <w:rsid w:val="00B40D19"/>
    <w:rsid w:val="00B4108A"/>
    <w:rsid w:val="00B41F10"/>
    <w:rsid w:val="00B42822"/>
    <w:rsid w:val="00B44225"/>
    <w:rsid w:val="00B4451B"/>
    <w:rsid w:val="00B45733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D4"/>
    <w:rsid w:val="00B57434"/>
    <w:rsid w:val="00B604B9"/>
    <w:rsid w:val="00B60ECD"/>
    <w:rsid w:val="00B62C08"/>
    <w:rsid w:val="00B6340C"/>
    <w:rsid w:val="00B64DDA"/>
    <w:rsid w:val="00B64E2B"/>
    <w:rsid w:val="00B67852"/>
    <w:rsid w:val="00B70E77"/>
    <w:rsid w:val="00B71202"/>
    <w:rsid w:val="00B72092"/>
    <w:rsid w:val="00B7237F"/>
    <w:rsid w:val="00B73344"/>
    <w:rsid w:val="00B75C8F"/>
    <w:rsid w:val="00B762C9"/>
    <w:rsid w:val="00B7726C"/>
    <w:rsid w:val="00B802E1"/>
    <w:rsid w:val="00B803A7"/>
    <w:rsid w:val="00B859FA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2032"/>
    <w:rsid w:val="00BD2CD7"/>
    <w:rsid w:val="00BD3530"/>
    <w:rsid w:val="00BD4335"/>
    <w:rsid w:val="00BD46D0"/>
    <w:rsid w:val="00BD5DA1"/>
    <w:rsid w:val="00BD72FC"/>
    <w:rsid w:val="00BD7710"/>
    <w:rsid w:val="00BD7A83"/>
    <w:rsid w:val="00BE133F"/>
    <w:rsid w:val="00BE671B"/>
    <w:rsid w:val="00BE7B74"/>
    <w:rsid w:val="00BF095D"/>
    <w:rsid w:val="00BF1854"/>
    <w:rsid w:val="00BF1C66"/>
    <w:rsid w:val="00BF2045"/>
    <w:rsid w:val="00BF2DF5"/>
    <w:rsid w:val="00BF3D73"/>
    <w:rsid w:val="00BF4665"/>
    <w:rsid w:val="00BF5420"/>
    <w:rsid w:val="00BF7125"/>
    <w:rsid w:val="00BF78DE"/>
    <w:rsid w:val="00BF7EB0"/>
    <w:rsid w:val="00C00B10"/>
    <w:rsid w:val="00C01221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15F4"/>
    <w:rsid w:val="00C31765"/>
    <w:rsid w:val="00C3309C"/>
    <w:rsid w:val="00C3433C"/>
    <w:rsid w:val="00C362FC"/>
    <w:rsid w:val="00C377D0"/>
    <w:rsid w:val="00C37C2B"/>
    <w:rsid w:val="00C40B0C"/>
    <w:rsid w:val="00C42D9A"/>
    <w:rsid w:val="00C42FEF"/>
    <w:rsid w:val="00C43C56"/>
    <w:rsid w:val="00C465C7"/>
    <w:rsid w:val="00C4661A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70347"/>
    <w:rsid w:val="00C70448"/>
    <w:rsid w:val="00C70E8C"/>
    <w:rsid w:val="00C721E0"/>
    <w:rsid w:val="00C73522"/>
    <w:rsid w:val="00C74E29"/>
    <w:rsid w:val="00C76224"/>
    <w:rsid w:val="00C7775A"/>
    <w:rsid w:val="00C77C02"/>
    <w:rsid w:val="00C77EA1"/>
    <w:rsid w:val="00C819DB"/>
    <w:rsid w:val="00C826B5"/>
    <w:rsid w:val="00C82A2E"/>
    <w:rsid w:val="00C82D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67D"/>
    <w:rsid w:val="00CB38E2"/>
    <w:rsid w:val="00CB6151"/>
    <w:rsid w:val="00CB7A9A"/>
    <w:rsid w:val="00CC0DDF"/>
    <w:rsid w:val="00CC0F32"/>
    <w:rsid w:val="00CC1AE8"/>
    <w:rsid w:val="00CC2184"/>
    <w:rsid w:val="00CC2421"/>
    <w:rsid w:val="00CC5686"/>
    <w:rsid w:val="00CC6C21"/>
    <w:rsid w:val="00CD0533"/>
    <w:rsid w:val="00CD1835"/>
    <w:rsid w:val="00CD21B3"/>
    <w:rsid w:val="00CD2726"/>
    <w:rsid w:val="00CD30C5"/>
    <w:rsid w:val="00CD4890"/>
    <w:rsid w:val="00CD5D75"/>
    <w:rsid w:val="00CD5D9C"/>
    <w:rsid w:val="00CE106C"/>
    <w:rsid w:val="00CE7570"/>
    <w:rsid w:val="00CF0136"/>
    <w:rsid w:val="00CF0646"/>
    <w:rsid w:val="00CF0DA2"/>
    <w:rsid w:val="00CF2B6B"/>
    <w:rsid w:val="00CF361B"/>
    <w:rsid w:val="00CF4225"/>
    <w:rsid w:val="00CF448E"/>
    <w:rsid w:val="00CF487A"/>
    <w:rsid w:val="00CF5774"/>
    <w:rsid w:val="00CF7ACF"/>
    <w:rsid w:val="00D000B5"/>
    <w:rsid w:val="00D0154B"/>
    <w:rsid w:val="00D01BA3"/>
    <w:rsid w:val="00D02608"/>
    <w:rsid w:val="00D03311"/>
    <w:rsid w:val="00D044DC"/>
    <w:rsid w:val="00D04762"/>
    <w:rsid w:val="00D06839"/>
    <w:rsid w:val="00D07D7C"/>
    <w:rsid w:val="00D10C0D"/>
    <w:rsid w:val="00D13668"/>
    <w:rsid w:val="00D13AE0"/>
    <w:rsid w:val="00D1707A"/>
    <w:rsid w:val="00D1737D"/>
    <w:rsid w:val="00D1751D"/>
    <w:rsid w:val="00D20A10"/>
    <w:rsid w:val="00D22759"/>
    <w:rsid w:val="00D24BB7"/>
    <w:rsid w:val="00D252AE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3571"/>
    <w:rsid w:val="00D4395B"/>
    <w:rsid w:val="00D44B62"/>
    <w:rsid w:val="00D44E2E"/>
    <w:rsid w:val="00D45CDF"/>
    <w:rsid w:val="00D466DF"/>
    <w:rsid w:val="00D47B73"/>
    <w:rsid w:val="00D503A7"/>
    <w:rsid w:val="00D52013"/>
    <w:rsid w:val="00D52548"/>
    <w:rsid w:val="00D530E1"/>
    <w:rsid w:val="00D53ACC"/>
    <w:rsid w:val="00D562BB"/>
    <w:rsid w:val="00D56675"/>
    <w:rsid w:val="00D57D9C"/>
    <w:rsid w:val="00D60025"/>
    <w:rsid w:val="00D61D07"/>
    <w:rsid w:val="00D61E98"/>
    <w:rsid w:val="00D622BD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80DE1"/>
    <w:rsid w:val="00D817B2"/>
    <w:rsid w:val="00D81D3B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A6E"/>
    <w:rsid w:val="00D94D90"/>
    <w:rsid w:val="00D96057"/>
    <w:rsid w:val="00D96441"/>
    <w:rsid w:val="00D972BD"/>
    <w:rsid w:val="00D979C2"/>
    <w:rsid w:val="00DA0B50"/>
    <w:rsid w:val="00DA213B"/>
    <w:rsid w:val="00DA313A"/>
    <w:rsid w:val="00DA38A4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B25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E19F8"/>
    <w:rsid w:val="00DE3D96"/>
    <w:rsid w:val="00DE3E28"/>
    <w:rsid w:val="00DE4A0F"/>
    <w:rsid w:val="00DE4D8E"/>
    <w:rsid w:val="00DE594A"/>
    <w:rsid w:val="00DE5EB7"/>
    <w:rsid w:val="00DF2E81"/>
    <w:rsid w:val="00DF4379"/>
    <w:rsid w:val="00DF53FB"/>
    <w:rsid w:val="00DF5816"/>
    <w:rsid w:val="00DF6E70"/>
    <w:rsid w:val="00DF73B5"/>
    <w:rsid w:val="00DF77B7"/>
    <w:rsid w:val="00E00775"/>
    <w:rsid w:val="00E0089C"/>
    <w:rsid w:val="00E0145D"/>
    <w:rsid w:val="00E01C86"/>
    <w:rsid w:val="00E02316"/>
    <w:rsid w:val="00E03037"/>
    <w:rsid w:val="00E03438"/>
    <w:rsid w:val="00E03A60"/>
    <w:rsid w:val="00E0424C"/>
    <w:rsid w:val="00E046AC"/>
    <w:rsid w:val="00E055D7"/>
    <w:rsid w:val="00E05CC4"/>
    <w:rsid w:val="00E0605C"/>
    <w:rsid w:val="00E10C90"/>
    <w:rsid w:val="00E13ACA"/>
    <w:rsid w:val="00E13D09"/>
    <w:rsid w:val="00E14C06"/>
    <w:rsid w:val="00E14C61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231"/>
    <w:rsid w:val="00E30843"/>
    <w:rsid w:val="00E35169"/>
    <w:rsid w:val="00E36E1B"/>
    <w:rsid w:val="00E41D8C"/>
    <w:rsid w:val="00E43FA0"/>
    <w:rsid w:val="00E453DD"/>
    <w:rsid w:val="00E458FF"/>
    <w:rsid w:val="00E46989"/>
    <w:rsid w:val="00E477C3"/>
    <w:rsid w:val="00E47A96"/>
    <w:rsid w:val="00E47F27"/>
    <w:rsid w:val="00E50121"/>
    <w:rsid w:val="00E50412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D1E"/>
    <w:rsid w:val="00E802EA"/>
    <w:rsid w:val="00E8444B"/>
    <w:rsid w:val="00E850F7"/>
    <w:rsid w:val="00E85552"/>
    <w:rsid w:val="00E8561E"/>
    <w:rsid w:val="00E863BB"/>
    <w:rsid w:val="00E866E9"/>
    <w:rsid w:val="00E87341"/>
    <w:rsid w:val="00E87C84"/>
    <w:rsid w:val="00E90359"/>
    <w:rsid w:val="00E91A3A"/>
    <w:rsid w:val="00E9214E"/>
    <w:rsid w:val="00E94D2F"/>
    <w:rsid w:val="00E95751"/>
    <w:rsid w:val="00E95EFB"/>
    <w:rsid w:val="00E96C19"/>
    <w:rsid w:val="00EA06AA"/>
    <w:rsid w:val="00EA22F5"/>
    <w:rsid w:val="00EA24C8"/>
    <w:rsid w:val="00EA3A35"/>
    <w:rsid w:val="00EA44EA"/>
    <w:rsid w:val="00EA4949"/>
    <w:rsid w:val="00EA4A20"/>
    <w:rsid w:val="00EA520E"/>
    <w:rsid w:val="00EA5F3E"/>
    <w:rsid w:val="00EA635B"/>
    <w:rsid w:val="00EA6F42"/>
    <w:rsid w:val="00EB13F4"/>
    <w:rsid w:val="00EB32B8"/>
    <w:rsid w:val="00EB3745"/>
    <w:rsid w:val="00EB3807"/>
    <w:rsid w:val="00EB3BD1"/>
    <w:rsid w:val="00EB4DD7"/>
    <w:rsid w:val="00EB6F53"/>
    <w:rsid w:val="00EC0D98"/>
    <w:rsid w:val="00EC0EAE"/>
    <w:rsid w:val="00EC177D"/>
    <w:rsid w:val="00EC2D55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30B0"/>
    <w:rsid w:val="00EF505B"/>
    <w:rsid w:val="00EF6149"/>
    <w:rsid w:val="00EF64DD"/>
    <w:rsid w:val="00F005E7"/>
    <w:rsid w:val="00F03D03"/>
    <w:rsid w:val="00F03FAD"/>
    <w:rsid w:val="00F07F9C"/>
    <w:rsid w:val="00F11449"/>
    <w:rsid w:val="00F13935"/>
    <w:rsid w:val="00F14F59"/>
    <w:rsid w:val="00F15F78"/>
    <w:rsid w:val="00F165BF"/>
    <w:rsid w:val="00F179B9"/>
    <w:rsid w:val="00F205B7"/>
    <w:rsid w:val="00F214F4"/>
    <w:rsid w:val="00F22951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7138"/>
    <w:rsid w:val="00F81735"/>
    <w:rsid w:val="00F85960"/>
    <w:rsid w:val="00F8596A"/>
    <w:rsid w:val="00F86A66"/>
    <w:rsid w:val="00F87443"/>
    <w:rsid w:val="00F908C0"/>
    <w:rsid w:val="00F9322F"/>
    <w:rsid w:val="00F94EFB"/>
    <w:rsid w:val="00F96655"/>
    <w:rsid w:val="00F96E6B"/>
    <w:rsid w:val="00F97E26"/>
    <w:rsid w:val="00FA2380"/>
    <w:rsid w:val="00FA2B58"/>
    <w:rsid w:val="00FA309D"/>
    <w:rsid w:val="00FA33E6"/>
    <w:rsid w:val="00FA38AF"/>
    <w:rsid w:val="00FA50A6"/>
    <w:rsid w:val="00FA6A49"/>
    <w:rsid w:val="00FA70C5"/>
    <w:rsid w:val="00FB2150"/>
    <w:rsid w:val="00FB2F29"/>
    <w:rsid w:val="00FB3540"/>
    <w:rsid w:val="00FB437D"/>
    <w:rsid w:val="00FB472E"/>
    <w:rsid w:val="00FB6B90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D61"/>
    <w:rsid w:val="00FE2EB2"/>
    <w:rsid w:val="00FE3DEC"/>
    <w:rsid w:val="00FE5E2C"/>
    <w:rsid w:val="00FE7A8F"/>
    <w:rsid w:val="00FE7B86"/>
    <w:rsid w:val="00FE7EDC"/>
    <w:rsid w:val="00FF00AA"/>
    <w:rsid w:val="00FF0950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1F10"/>
    <w:pPr>
      <w:keepNext/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F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B41F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41F1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41F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B41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41F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41F10"/>
  </w:style>
  <w:style w:type="character" w:styleId="a8">
    <w:name w:val="Strong"/>
    <w:uiPriority w:val="22"/>
    <w:qFormat/>
    <w:rsid w:val="00B41F10"/>
    <w:rPr>
      <w:b/>
      <w:bCs/>
    </w:rPr>
  </w:style>
  <w:style w:type="character" w:customStyle="1" w:styleId="FontStyle13">
    <w:name w:val="Font Style13"/>
    <w:rsid w:val="00B41F10"/>
    <w:rPr>
      <w:rFonts w:ascii="Times New Roman" w:hAnsi="Times New Roman" w:cs="Times New Roman"/>
      <w:sz w:val="22"/>
      <w:szCs w:val="22"/>
    </w:rPr>
  </w:style>
  <w:style w:type="paragraph" w:styleId="a9">
    <w:name w:val="footer"/>
    <w:basedOn w:val="a"/>
    <w:link w:val="aa"/>
    <w:rsid w:val="00B41F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4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B41F10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41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B41F10"/>
    <w:pPr>
      <w:spacing w:after="89"/>
    </w:pPr>
  </w:style>
  <w:style w:type="paragraph" w:styleId="ac">
    <w:name w:val="No Spacing"/>
    <w:uiPriority w:val="1"/>
    <w:qFormat/>
    <w:rsid w:val="00B41F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d">
    <w:name w:val="List Paragraph"/>
    <w:basedOn w:val="a"/>
    <w:qFormat/>
    <w:rsid w:val="00B41F1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6587</Words>
  <Characters>37547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Рудавского сельсовета от 14.03.2013 года № 26</dc:title>
  <dc:subject/>
  <dc:creator>Астафьева</dc:creator>
  <cp:keywords/>
  <dc:description/>
  <cp:lastModifiedBy>Admin</cp:lastModifiedBy>
  <cp:revision>2</cp:revision>
  <cp:lastPrinted>2013-03-15T06:02:00Z</cp:lastPrinted>
  <dcterms:created xsi:type="dcterms:W3CDTF">2013-03-15T05:50:00Z</dcterms:created>
  <dcterms:modified xsi:type="dcterms:W3CDTF">2013-03-15T06:04:00Z</dcterms:modified>
</cp:coreProperties>
</file>